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BBB0C" w14:textId="6DD730DE" w:rsidR="009F186C" w:rsidRDefault="000A145E" w:rsidP="000A145E">
      <w:pPr>
        <w:pStyle w:val="Title"/>
        <w:jc w:val="center"/>
        <w:rPr>
          <w:noProof/>
        </w:rPr>
      </w:pPr>
      <w:bookmarkStart w:id="0" w:name="_Hlk486428880"/>
      <w:r>
        <w:rPr>
          <w:noProof/>
        </w:rPr>
        <w:t>Practice Nurse</w:t>
      </w:r>
      <w:r w:rsidR="00ED44FD">
        <w:rPr>
          <w:noProof/>
        </w:rPr>
        <w:t xml:space="preserve"> </w:t>
      </w:r>
      <w:r w:rsidR="001F456C">
        <w:rPr>
          <w:noProof/>
        </w:rPr>
        <w:t>s</w:t>
      </w:r>
      <w:r w:rsidR="25F0BC5C">
        <w:rPr>
          <w:noProof/>
        </w:rPr>
        <w:t>ponsorship</w:t>
      </w:r>
    </w:p>
    <w:p w14:paraId="090B7AD5" w14:textId="718392A6" w:rsidR="000A145E" w:rsidRDefault="000A145E" w:rsidP="000A145E">
      <w:pPr>
        <w:pStyle w:val="Title"/>
        <w:jc w:val="center"/>
        <w:rPr>
          <w:noProof/>
        </w:rPr>
      </w:pPr>
      <w:r>
        <w:rPr>
          <w:noProof/>
        </w:rPr>
        <w:t xml:space="preserve"> to attend APNA National Conference</w:t>
      </w:r>
    </w:p>
    <w:p w14:paraId="5F9DDB98" w14:textId="644C07C9" w:rsidR="009F186C" w:rsidRDefault="009F186C" w:rsidP="009F186C"/>
    <w:p w14:paraId="53D3A666" w14:textId="77777777" w:rsidR="009F186C" w:rsidRPr="009F186C" w:rsidRDefault="009F186C" w:rsidP="009F186C"/>
    <w:p w14:paraId="75F518B7" w14:textId="3C43EFD2" w:rsidR="00381137" w:rsidRPr="000A145E" w:rsidRDefault="001F456C" w:rsidP="000A145E">
      <w:pPr>
        <w:pStyle w:val="Title"/>
        <w:jc w:val="center"/>
        <w:rPr>
          <w:sz w:val="36"/>
          <w:szCs w:val="36"/>
        </w:rPr>
      </w:pPr>
      <w:r w:rsidRPr="000A145E">
        <w:rPr>
          <w:noProof/>
          <w:sz w:val="36"/>
          <w:szCs w:val="36"/>
        </w:rPr>
        <w:t>Fact</w:t>
      </w:r>
      <w:r w:rsidR="00796899">
        <w:rPr>
          <w:noProof/>
          <w:sz w:val="36"/>
          <w:szCs w:val="36"/>
        </w:rPr>
        <w:t xml:space="preserve"> </w:t>
      </w:r>
      <w:r w:rsidRPr="000A145E">
        <w:rPr>
          <w:noProof/>
          <w:sz w:val="36"/>
          <w:szCs w:val="36"/>
        </w:rPr>
        <w:t>sheet and Expression of Interest Form</w:t>
      </w:r>
    </w:p>
    <w:p w14:paraId="56C22069" w14:textId="51CCC26B" w:rsidR="00C85576" w:rsidRDefault="00C85576">
      <w:pPr>
        <w:rPr>
          <w:rFonts w:asciiTheme="minorHAnsi" w:hAnsiTheme="minorHAnsi"/>
          <w:noProof/>
          <w:szCs w:val="20"/>
        </w:rPr>
      </w:pPr>
      <w:bookmarkStart w:id="1" w:name="_Hlk486428904"/>
      <w:bookmarkEnd w:id="0"/>
    </w:p>
    <w:p w14:paraId="374B6B3F" w14:textId="635E2AB3" w:rsidR="00875D92" w:rsidRDefault="00875D92">
      <w:pPr>
        <w:rPr>
          <w:rFonts w:asciiTheme="minorHAnsi" w:hAnsiTheme="minorHAnsi"/>
          <w:noProof/>
          <w:szCs w:val="20"/>
        </w:rPr>
      </w:pPr>
    </w:p>
    <w:p w14:paraId="21A21142" w14:textId="3B585BAD" w:rsidR="00973785" w:rsidRDefault="4073CBAF" w:rsidP="00875D92">
      <w:pPr>
        <w:spacing w:line="276" w:lineRule="auto"/>
        <w:rPr>
          <w:rFonts w:asciiTheme="minorHAnsi" w:hAnsiTheme="minorHAnsi"/>
          <w:noProof/>
          <w:szCs w:val="20"/>
        </w:rPr>
      </w:pPr>
      <w:r w:rsidRPr="4073CBAF">
        <w:rPr>
          <w:rFonts w:asciiTheme="minorHAnsi" w:hAnsiTheme="minorHAnsi"/>
          <w:noProof/>
        </w:rPr>
        <w:t>Primary Health Tasmania (PHT) value</w:t>
      </w:r>
      <w:r w:rsidR="00796899">
        <w:rPr>
          <w:rFonts w:asciiTheme="minorHAnsi" w:hAnsiTheme="minorHAnsi"/>
          <w:noProof/>
        </w:rPr>
        <w:t>s</w:t>
      </w:r>
      <w:r w:rsidRPr="4073CBAF">
        <w:rPr>
          <w:rFonts w:asciiTheme="minorHAnsi" w:hAnsiTheme="minorHAnsi"/>
          <w:noProof/>
        </w:rPr>
        <w:t xml:space="preserve"> the important role nurses perform in </w:t>
      </w:r>
      <w:r w:rsidR="00796899">
        <w:rPr>
          <w:rFonts w:asciiTheme="minorHAnsi" w:hAnsiTheme="minorHAnsi"/>
          <w:noProof/>
        </w:rPr>
        <w:t>g</w:t>
      </w:r>
      <w:r w:rsidRPr="4073CBAF">
        <w:rPr>
          <w:rFonts w:asciiTheme="minorHAnsi" w:hAnsiTheme="minorHAnsi"/>
          <w:noProof/>
        </w:rPr>
        <w:t xml:space="preserve">eneral </w:t>
      </w:r>
      <w:r w:rsidR="00796899">
        <w:rPr>
          <w:rFonts w:asciiTheme="minorHAnsi" w:hAnsiTheme="minorHAnsi"/>
          <w:noProof/>
        </w:rPr>
        <w:t>p</w:t>
      </w:r>
      <w:r w:rsidRPr="4073CBAF">
        <w:rPr>
          <w:rFonts w:asciiTheme="minorHAnsi" w:hAnsiTheme="minorHAnsi"/>
          <w:noProof/>
        </w:rPr>
        <w:t>ractice</w:t>
      </w:r>
      <w:r w:rsidR="00796899">
        <w:rPr>
          <w:rFonts w:asciiTheme="minorHAnsi" w:hAnsiTheme="minorHAnsi"/>
          <w:noProof/>
        </w:rPr>
        <w:t xml:space="preserve">. We </w:t>
      </w:r>
      <w:r w:rsidRPr="4073CBAF">
        <w:rPr>
          <w:rFonts w:asciiTheme="minorHAnsi" w:hAnsiTheme="minorHAnsi"/>
          <w:noProof/>
        </w:rPr>
        <w:t>are offering to support six nurses from across the state with up</w:t>
      </w:r>
      <w:r w:rsidR="00796899">
        <w:rPr>
          <w:rFonts w:asciiTheme="minorHAnsi" w:hAnsiTheme="minorHAnsi"/>
          <w:noProof/>
        </w:rPr>
        <w:t xml:space="preserve"> </w:t>
      </w:r>
      <w:r w:rsidRPr="4073CBAF">
        <w:rPr>
          <w:rFonts w:asciiTheme="minorHAnsi" w:hAnsiTheme="minorHAnsi"/>
          <w:noProof/>
        </w:rPr>
        <w:t>to $2,000 in sponsorship</w:t>
      </w:r>
      <w:r w:rsidR="00796899">
        <w:rPr>
          <w:rFonts w:asciiTheme="minorHAnsi" w:hAnsiTheme="minorHAnsi"/>
          <w:noProof/>
        </w:rPr>
        <w:t xml:space="preserve"> support</w:t>
      </w:r>
      <w:r w:rsidRPr="4073CBAF">
        <w:rPr>
          <w:rFonts w:asciiTheme="minorHAnsi" w:hAnsiTheme="minorHAnsi"/>
          <w:noProof/>
        </w:rPr>
        <w:t xml:space="preserve"> to attend the upcoming APNA national conference. </w:t>
      </w:r>
    </w:p>
    <w:p w14:paraId="35F1DA7A" w14:textId="77777777" w:rsidR="00796899" w:rsidRDefault="000A145E" w:rsidP="001C35D7">
      <w:pPr>
        <w:widowControl/>
        <w:spacing w:before="0" w:after="150" w:line="240" w:lineRule="auto"/>
        <w:rPr>
          <w:rFonts w:asciiTheme="minorHAnsi" w:hAnsiTheme="minorHAnsi"/>
          <w:color w:val="333333"/>
          <w:szCs w:val="20"/>
          <w:lang w:val="en" w:eastAsia="en-AU"/>
        </w:rPr>
      </w:pPr>
      <w:r w:rsidRPr="001C35D7">
        <w:rPr>
          <w:rFonts w:asciiTheme="minorHAnsi" w:hAnsiTheme="minorHAnsi"/>
          <w:color w:val="333333"/>
          <w:szCs w:val="20"/>
          <w:lang w:val="en" w:eastAsia="en-AU"/>
        </w:rPr>
        <w:t>The APNA national conference</w:t>
      </w:r>
      <w:r w:rsidR="005D5271">
        <w:rPr>
          <w:rFonts w:asciiTheme="minorHAnsi" w:hAnsiTheme="minorHAnsi"/>
          <w:color w:val="333333"/>
          <w:szCs w:val="20"/>
          <w:lang w:val="en" w:eastAsia="en-AU"/>
        </w:rPr>
        <w:t>,</w:t>
      </w:r>
      <w:r w:rsidR="00796899">
        <w:rPr>
          <w:rFonts w:asciiTheme="minorHAnsi" w:hAnsiTheme="minorHAnsi"/>
          <w:color w:val="333333"/>
          <w:szCs w:val="20"/>
          <w:lang w:val="en" w:eastAsia="en-AU"/>
        </w:rPr>
        <w:t xml:space="preserve"> to be</w:t>
      </w:r>
      <w:r w:rsidR="005D5271">
        <w:rPr>
          <w:rFonts w:asciiTheme="minorHAnsi" w:hAnsiTheme="minorHAnsi"/>
          <w:color w:val="333333"/>
          <w:szCs w:val="20"/>
          <w:lang w:val="en" w:eastAsia="en-AU"/>
        </w:rPr>
        <w:t xml:space="preserve"> held in Adelaide from April 4 to 6,</w:t>
      </w:r>
      <w:r w:rsidRPr="001C35D7">
        <w:rPr>
          <w:rFonts w:asciiTheme="minorHAnsi" w:hAnsiTheme="minorHAnsi"/>
          <w:color w:val="333333"/>
          <w:szCs w:val="20"/>
          <w:lang w:val="en" w:eastAsia="en-AU"/>
        </w:rPr>
        <w:t xml:space="preserve"> provides a preeminent platform to </w:t>
      </w:r>
      <w:proofErr w:type="spellStart"/>
      <w:r w:rsidRPr="001C35D7">
        <w:rPr>
          <w:rFonts w:asciiTheme="minorHAnsi" w:hAnsiTheme="minorHAnsi"/>
          <w:color w:val="333333"/>
          <w:szCs w:val="20"/>
          <w:lang w:val="en" w:eastAsia="en-AU"/>
        </w:rPr>
        <w:t>recognise</w:t>
      </w:r>
      <w:proofErr w:type="spellEnd"/>
      <w:r w:rsidRPr="001C35D7">
        <w:rPr>
          <w:rFonts w:asciiTheme="minorHAnsi" w:hAnsiTheme="minorHAnsi"/>
          <w:color w:val="333333"/>
          <w:szCs w:val="20"/>
          <w:lang w:val="en" w:eastAsia="en-AU"/>
        </w:rPr>
        <w:t xml:space="preserve"> and celebrate the best</w:t>
      </w:r>
      <w:r w:rsidRPr="001C35D7">
        <w:rPr>
          <w:rFonts w:asciiTheme="minorHAnsi" w:hAnsiTheme="minorHAnsi"/>
          <w:i/>
          <w:iCs/>
          <w:color w:val="333333"/>
          <w:szCs w:val="20"/>
          <w:lang w:val="en" w:eastAsia="en-AU"/>
        </w:rPr>
        <w:t xml:space="preserve"> </w:t>
      </w:r>
      <w:r w:rsidRPr="001C35D7">
        <w:rPr>
          <w:rFonts w:asciiTheme="minorHAnsi" w:hAnsiTheme="minorHAnsi"/>
          <w:color w:val="333333"/>
          <w:szCs w:val="20"/>
          <w:lang w:val="en" w:eastAsia="en-AU"/>
        </w:rPr>
        <w:t>examples of primary health care nursing, further building</w:t>
      </w:r>
      <w:r w:rsidRPr="001C35D7">
        <w:rPr>
          <w:rFonts w:asciiTheme="minorHAnsi" w:hAnsiTheme="minorHAnsi"/>
          <w:i/>
          <w:iCs/>
          <w:color w:val="333333"/>
          <w:szCs w:val="20"/>
          <w:lang w:val="en" w:eastAsia="en-AU"/>
        </w:rPr>
        <w:t xml:space="preserve"> </w:t>
      </w:r>
      <w:r w:rsidRPr="001C35D7">
        <w:rPr>
          <w:rFonts w:asciiTheme="minorHAnsi" w:hAnsiTheme="minorHAnsi"/>
          <w:color w:val="333333"/>
          <w:szCs w:val="20"/>
          <w:lang w:val="en" w:eastAsia="en-AU"/>
        </w:rPr>
        <w:t xml:space="preserve">on the expertise and collegiality of the </w:t>
      </w:r>
      <w:r w:rsidR="0020635E" w:rsidRPr="001C35D7">
        <w:rPr>
          <w:rFonts w:asciiTheme="minorHAnsi" w:hAnsiTheme="minorHAnsi"/>
          <w:color w:val="333333"/>
          <w:szCs w:val="20"/>
          <w:lang w:val="en" w:eastAsia="en-AU"/>
        </w:rPr>
        <w:t xml:space="preserve">practice </w:t>
      </w:r>
      <w:r w:rsidRPr="001C35D7">
        <w:rPr>
          <w:rFonts w:asciiTheme="minorHAnsi" w:hAnsiTheme="minorHAnsi"/>
          <w:color w:val="333333"/>
          <w:szCs w:val="20"/>
          <w:lang w:val="en" w:eastAsia="en-AU"/>
        </w:rPr>
        <w:t>nurse workforce.</w:t>
      </w:r>
    </w:p>
    <w:p w14:paraId="7D5701DA" w14:textId="616E6041" w:rsidR="000A145E" w:rsidRPr="001C35D7" w:rsidRDefault="0020635E" w:rsidP="001C35D7">
      <w:pPr>
        <w:widowControl/>
        <w:spacing w:before="0" w:after="150" w:line="240" w:lineRule="auto"/>
        <w:rPr>
          <w:rFonts w:asciiTheme="minorHAnsi" w:hAnsiTheme="minorHAnsi"/>
          <w:color w:val="333333"/>
          <w:szCs w:val="20"/>
          <w:lang w:val="en" w:eastAsia="en-AU"/>
        </w:rPr>
      </w:pPr>
      <w:r w:rsidRPr="001C35D7">
        <w:rPr>
          <w:rFonts w:asciiTheme="minorHAnsi" w:hAnsiTheme="minorHAnsi"/>
          <w:color w:val="333333"/>
          <w:szCs w:val="20"/>
          <w:lang w:val="en" w:eastAsia="en-AU"/>
        </w:rPr>
        <w:t>The t</w:t>
      </w:r>
      <w:r w:rsidR="000A145E" w:rsidRPr="001C35D7">
        <w:rPr>
          <w:rFonts w:asciiTheme="minorHAnsi" w:hAnsiTheme="minorHAnsi"/>
          <w:color w:val="333333"/>
          <w:szCs w:val="20"/>
          <w:lang w:val="en" w:eastAsia="en-AU"/>
        </w:rPr>
        <w:t>hree</w:t>
      </w:r>
      <w:r w:rsidR="00796899">
        <w:rPr>
          <w:rFonts w:asciiTheme="minorHAnsi" w:hAnsiTheme="minorHAnsi"/>
          <w:color w:val="333333"/>
          <w:szCs w:val="20"/>
          <w:lang w:val="en" w:eastAsia="en-AU"/>
        </w:rPr>
        <w:t>-</w:t>
      </w:r>
      <w:r w:rsidR="000A145E" w:rsidRPr="001C35D7">
        <w:rPr>
          <w:rFonts w:asciiTheme="minorHAnsi" w:hAnsiTheme="minorHAnsi"/>
          <w:color w:val="333333"/>
          <w:szCs w:val="20"/>
          <w:lang w:val="en" w:eastAsia="en-AU"/>
        </w:rPr>
        <w:t>day</w:t>
      </w:r>
      <w:r w:rsidR="00A715E8" w:rsidRPr="001C35D7">
        <w:rPr>
          <w:rFonts w:asciiTheme="minorHAnsi" w:hAnsiTheme="minorHAnsi"/>
          <w:color w:val="333333"/>
          <w:szCs w:val="20"/>
          <w:lang w:val="en" w:eastAsia="en-AU"/>
        </w:rPr>
        <w:t xml:space="preserve"> conference provides </w:t>
      </w:r>
      <w:r w:rsidR="000A145E" w:rsidRPr="001C35D7">
        <w:rPr>
          <w:rFonts w:asciiTheme="minorHAnsi" w:hAnsiTheme="minorHAnsi"/>
          <w:color w:val="333333"/>
          <w:szCs w:val="20"/>
          <w:lang w:val="en" w:eastAsia="en-AU"/>
        </w:rPr>
        <w:t>tailored</w:t>
      </w:r>
      <w:r w:rsidR="000A145E" w:rsidRPr="001C35D7">
        <w:rPr>
          <w:rFonts w:asciiTheme="minorHAnsi" w:hAnsiTheme="minorHAnsi" w:hint="eastAsia"/>
          <w:color w:val="333333"/>
          <w:szCs w:val="20"/>
          <w:lang w:val="en" w:eastAsia="en-AU"/>
        </w:rPr>
        <w:t> </w:t>
      </w:r>
      <w:r w:rsidR="000A145E" w:rsidRPr="001C35D7">
        <w:rPr>
          <w:rFonts w:asciiTheme="minorHAnsi" w:hAnsiTheme="minorHAnsi"/>
          <w:color w:val="333333"/>
          <w:szCs w:val="20"/>
          <w:lang w:val="en" w:eastAsia="en-AU"/>
        </w:rPr>
        <w:t>professional development for nurses working in primary health care around Australia</w:t>
      </w:r>
      <w:r w:rsidR="00796899">
        <w:rPr>
          <w:rFonts w:asciiTheme="minorHAnsi" w:hAnsiTheme="minorHAnsi"/>
          <w:color w:val="333333"/>
          <w:szCs w:val="20"/>
          <w:lang w:val="en" w:eastAsia="en-AU"/>
        </w:rPr>
        <w:t xml:space="preserve"> and</w:t>
      </w:r>
      <w:r w:rsidR="000A145E" w:rsidRPr="001C35D7">
        <w:rPr>
          <w:rFonts w:asciiTheme="minorHAnsi" w:hAnsiTheme="minorHAnsi"/>
          <w:color w:val="333333"/>
          <w:szCs w:val="20"/>
          <w:lang w:val="en" w:eastAsia="en-AU"/>
        </w:rPr>
        <w:t xml:space="preserve"> inspiring keynotes from nurses leading the way</w:t>
      </w:r>
      <w:r w:rsidR="00796899">
        <w:rPr>
          <w:rFonts w:asciiTheme="minorHAnsi" w:hAnsiTheme="minorHAnsi"/>
          <w:color w:val="333333"/>
          <w:szCs w:val="20"/>
          <w:lang w:val="en" w:eastAsia="en-AU"/>
        </w:rPr>
        <w:t>, engaging</w:t>
      </w:r>
      <w:r w:rsidR="000A145E" w:rsidRPr="001C35D7">
        <w:rPr>
          <w:rFonts w:asciiTheme="minorHAnsi" w:hAnsiTheme="minorHAnsi" w:hint="eastAsia"/>
          <w:color w:val="333333"/>
          <w:szCs w:val="20"/>
          <w:lang w:val="en" w:eastAsia="en-AU"/>
        </w:rPr>
        <w:t> </w:t>
      </w:r>
      <w:r w:rsidR="000A145E" w:rsidRPr="001C35D7">
        <w:rPr>
          <w:rFonts w:asciiTheme="minorHAnsi" w:hAnsiTheme="minorHAnsi"/>
          <w:color w:val="333333"/>
          <w:szCs w:val="20"/>
          <w:lang w:val="en" w:eastAsia="en-AU"/>
        </w:rPr>
        <w:t>interactive workshops</w:t>
      </w:r>
      <w:r w:rsidR="00796899">
        <w:rPr>
          <w:rFonts w:asciiTheme="minorHAnsi" w:hAnsiTheme="minorHAnsi"/>
          <w:color w:val="333333"/>
          <w:szCs w:val="20"/>
          <w:lang w:val="en" w:eastAsia="en-AU"/>
        </w:rPr>
        <w:t xml:space="preserve">, </w:t>
      </w:r>
      <w:r w:rsidR="000A145E" w:rsidRPr="001C35D7">
        <w:rPr>
          <w:rFonts w:asciiTheme="minorHAnsi" w:hAnsiTheme="minorHAnsi"/>
          <w:color w:val="333333"/>
          <w:szCs w:val="20"/>
          <w:lang w:val="en" w:eastAsia="en-AU"/>
        </w:rPr>
        <w:t>sessions from nurses making a difference</w:t>
      </w:r>
      <w:r w:rsidR="00796899">
        <w:rPr>
          <w:rFonts w:asciiTheme="minorHAnsi" w:hAnsiTheme="minorHAnsi"/>
          <w:color w:val="333333"/>
          <w:szCs w:val="20"/>
          <w:lang w:val="en" w:eastAsia="en-AU"/>
        </w:rPr>
        <w:t xml:space="preserve">, </w:t>
      </w:r>
      <w:r w:rsidR="000A145E" w:rsidRPr="001C35D7">
        <w:rPr>
          <w:rFonts w:asciiTheme="minorHAnsi" w:hAnsiTheme="minorHAnsi"/>
          <w:color w:val="333333"/>
          <w:szCs w:val="20"/>
          <w:lang w:val="en" w:eastAsia="en-AU"/>
        </w:rPr>
        <w:t>and all the latest research to ensure you have the best information.</w:t>
      </w:r>
    </w:p>
    <w:p w14:paraId="0DEEFDD6" w14:textId="387DF9ED" w:rsidR="000A145E" w:rsidRPr="001C35D7" w:rsidRDefault="000A145E" w:rsidP="001C35D7">
      <w:pPr>
        <w:widowControl/>
        <w:spacing w:before="0" w:after="150" w:line="240" w:lineRule="auto"/>
        <w:rPr>
          <w:rFonts w:asciiTheme="minorHAnsi" w:hAnsiTheme="minorHAnsi"/>
          <w:color w:val="333333"/>
          <w:szCs w:val="20"/>
          <w:lang w:val="en" w:eastAsia="en-AU"/>
        </w:rPr>
      </w:pPr>
      <w:r w:rsidRPr="001C35D7">
        <w:rPr>
          <w:rFonts w:asciiTheme="minorHAnsi" w:hAnsiTheme="minorHAnsi"/>
          <w:color w:val="333333"/>
          <w:szCs w:val="20"/>
          <w:lang w:val="en" w:eastAsia="en-AU"/>
        </w:rPr>
        <w:t>The theme for this year</w:t>
      </w:r>
      <w:r w:rsidRPr="001C35D7">
        <w:rPr>
          <w:rFonts w:asciiTheme="minorHAnsi" w:hAnsiTheme="minorHAnsi" w:hint="eastAsia"/>
          <w:color w:val="333333"/>
          <w:szCs w:val="20"/>
          <w:lang w:val="en" w:eastAsia="en-AU"/>
        </w:rPr>
        <w:t>’</w:t>
      </w:r>
      <w:r w:rsidRPr="001C35D7">
        <w:rPr>
          <w:rFonts w:asciiTheme="minorHAnsi" w:hAnsiTheme="minorHAnsi"/>
          <w:color w:val="333333"/>
          <w:szCs w:val="20"/>
          <w:lang w:val="en" w:eastAsia="en-AU"/>
        </w:rPr>
        <w:t xml:space="preserve">s conference is </w:t>
      </w:r>
      <w:bookmarkStart w:id="2" w:name="_GoBack"/>
      <w:bookmarkEnd w:id="2"/>
      <w:r w:rsidRPr="001C35D7">
        <w:rPr>
          <w:rFonts w:asciiTheme="minorHAnsi" w:hAnsiTheme="minorHAnsi"/>
          <w:i/>
          <w:iCs/>
          <w:color w:val="333333"/>
          <w:szCs w:val="20"/>
          <w:lang w:val="en" w:eastAsia="en-AU"/>
        </w:rPr>
        <w:t>Building on the Best</w:t>
      </w:r>
      <w:r w:rsidRPr="001C35D7">
        <w:rPr>
          <w:rFonts w:asciiTheme="minorHAnsi" w:hAnsiTheme="minorHAnsi" w:hint="eastAsia"/>
          <w:i/>
          <w:iCs/>
          <w:color w:val="333333"/>
          <w:szCs w:val="20"/>
          <w:lang w:val="en" w:eastAsia="en-AU"/>
        </w:rPr>
        <w:t> </w:t>
      </w:r>
      <w:r w:rsidRPr="001C35D7">
        <w:rPr>
          <w:rFonts w:asciiTheme="minorHAnsi" w:hAnsiTheme="minorHAnsi"/>
          <w:color w:val="333333"/>
          <w:szCs w:val="20"/>
          <w:lang w:val="en" w:eastAsia="en-AU"/>
        </w:rPr>
        <w:t>and will include sessions on:</w:t>
      </w:r>
    </w:p>
    <w:p w14:paraId="248CB51D" w14:textId="77777777" w:rsidR="000A145E" w:rsidRPr="000A145E" w:rsidRDefault="000A145E" w:rsidP="001C35D7">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showcasing</w:t>
      </w:r>
      <w:r w:rsidRPr="001C35D7">
        <w:rPr>
          <w:rFonts w:asciiTheme="minorHAnsi" w:hAnsiTheme="minorHAnsi" w:hint="eastAsia"/>
          <w:color w:val="333333"/>
          <w:szCs w:val="20"/>
          <w:lang w:val="en" w:eastAsia="en-AU"/>
        </w:rPr>
        <w:t> </w:t>
      </w:r>
      <w:r w:rsidRPr="001C35D7">
        <w:rPr>
          <w:rFonts w:asciiTheme="minorHAnsi" w:hAnsiTheme="minorHAnsi"/>
          <w:color w:val="333333"/>
          <w:szCs w:val="20"/>
          <w:lang w:val="en" w:eastAsia="en-AU"/>
        </w:rPr>
        <w:t>innovative and replicable models of care</w:t>
      </w:r>
    </w:p>
    <w:p w14:paraId="450CE01E" w14:textId="77777777" w:rsidR="000A145E" w:rsidRPr="000A145E" w:rsidRDefault="000A145E" w:rsidP="001C35D7">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exploring</w:t>
      </w:r>
      <w:r w:rsidRPr="001C35D7">
        <w:rPr>
          <w:rFonts w:asciiTheme="minorHAnsi" w:hAnsiTheme="minorHAnsi" w:hint="eastAsia"/>
          <w:color w:val="333333"/>
          <w:szCs w:val="20"/>
          <w:lang w:val="en" w:eastAsia="en-AU"/>
        </w:rPr>
        <w:t> </w:t>
      </w:r>
      <w:r w:rsidRPr="001C35D7">
        <w:rPr>
          <w:rFonts w:asciiTheme="minorHAnsi" w:hAnsiTheme="minorHAnsi"/>
          <w:color w:val="333333"/>
          <w:szCs w:val="20"/>
          <w:lang w:val="en" w:eastAsia="en-AU"/>
        </w:rPr>
        <w:t xml:space="preserve">how the profile of nurses' role can be better understood and </w:t>
      </w:r>
      <w:proofErr w:type="spellStart"/>
      <w:r w:rsidRPr="001C35D7">
        <w:rPr>
          <w:rFonts w:asciiTheme="minorHAnsi" w:hAnsiTheme="minorHAnsi"/>
          <w:color w:val="333333"/>
          <w:szCs w:val="20"/>
          <w:lang w:val="en" w:eastAsia="en-AU"/>
        </w:rPr>
        <w:t>recognised</w:t>
      </w:r>
      <w:proofErr w:type="spellEnd"/>
    </w:p>
    <w:p w14:paraId="19FEBCC9" w14:textId="77777777" w:rsidR="000A145E" w:rsidRPr="000A145E" w:rsidRDefault="000A145E" w:rsidP="001C35D7">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touching on policy issues impacting primary health care nursing</w:t>
      </w:r>
    </w:p>
    <w:p w14:paraId="5C9D3559" w14:textId="77777777" w:rsidR="000A145E" w:rsidRPr="000A145E" w:rsidRDefault="000A145E" w:rsidP="001C35D7">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highlighting quality improvement in practice</w:t>
      </w:r>
    </w:p>
    <w:p w14:paraId="1614785E" w14:textId="77777777" w:rsidR="000A145E" w:rsidRPr="000A145E" w:rsidRDefault="000A145E" w:rsidP="001C35D7">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investigating</w:t>
      </w:r>
      <w:r w:rsidRPr="001C35D7">
        <w:rPr>
          <w:rFonts w:asciiTheme="minorHAnsi" w:hAnsiTheme="minorHAnsi" w:hint="eastAsia"/>
          <w:color w:val="333333"/>
          <w:szCs w:val="20"/>
          <w:lang w:val="en" w:eastAsia="en-AU"/>
        </w:rPr>
        <w:t> </w:t>
      </w:r>
      <w:r w:rsidRPr="001C35D7">
        <w:rPr>
          <w:rFonts w:asciiTheme="minorHAnsi" w:hAnsiTheme="minorHAnsi"/>
          <w:color w:val="333333"/>
          <w:szCs w:val="20"/>
          <w:lang w:val="en" w:eastAsia="en-AU"/>
        </w:rPr>
        <w:t>workforce capacity building</w:t>
      </w:r>
    </w:p>
    <w:p w14:paraId="6BCC1832" w14:textId="1C9A80E3" w:rsidR="20EF8F01" w:rsidRPr="00796899" w:rsidRDefault="000A145E" w:rsidP="00796899">
      <w:pPr>
        <w:widowControl/>
        <w:numPr>
          <w:ilvl w:val="0"/>
          <w:numId w:val="2"/>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identifying proficient health care across the life of a patient.</w:t>
      </w:r>
    </w:p>
    <w:p w14:paraId="25150893" w14:textId="7B9FD048" w:rsidR="000A145E" w:rsidRPr="001C35D7" w:rsidRDefault="000A145E" w:rsidP="001C35D7">
      <w:pPr>
        <w:widowControl/>
        <w:spacing w:before="0" w:after="150" w:line="240" w:lineRule="auto"/>
        <w:rPr>
          <w:rFonts w:asciiTheme="minorHAnsi" w:hAnsiTheme="minorHAnsi"/>
          <w:color w:val="333333"/>
          <w:szCs w:val="20"/>
          <w:lang w:val="en" w:eastAsia="en-AU"/>
        </w:rPr>
      </w:pPr>
      <w:r w:rsidRPr="001C35D7">
        <w:rPr>
          <w:rFonts w:asciiTheme="minorHAnsi" w:hAnsiTheme="minorHAnsi"/>
          <w:color w:val="333333"/>
          <w:szCs w:val="20"/>
          <w:lang w:val="en" w:eastAsia="en-AU"/>
        </w:rPr>
        <w:t>The conference will provide participants with the opportunity to:</w:t>
      </w:r>
    </w:p>
    <w:p w14:paraId="32F6B3E3" w14:textId="5EB78DD0"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extend their scope of practice through hands-on clinical and leadership workshops</w:t>
      </w:r>
    </w:p>
    <w:p w14:paraId="3D5FE60E" w14:textId="77777777"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be inspired by peers</w:t>
      </w:r>
    </w:p>
    <w:p w14:paraId="230971B7" w14:textId="34A86CF6"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enhance their education and build on current skills, including updates on key guidelines and pressing policy issues</w:t>
      </w:r>
    </w:p>
    <w:p w14:paraId="3C5C5006" w14:textId="77777777"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learn about new and innovative roles for nurses and models of care that can be adopted in similar settings</w:t>
      </w:r>
    </w:p>
    <w:p w14:paraId="3C76C827" w14:textId="77777777"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have input into key issues affecting nursing in primary health care</w:t>
      </w:r>
    </w:p>
    <w:p w14:paraId="33E94F12" w14:textId="77777777" w:rsidR="000A145E" w:rsidRPr="000A145E"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exposure to 50+ industry-leading exhibitors for further learning and relationship building</w:t>
      </w:r>
    </w:p>
    <w:p w14:paraId="188B2348" w14:textId="53346F8B" w:rsidR="000A145E" w:rsidRPr="001C35D7" w:rsidRDefault="000A145E" w:rsidP="001C35D7">
      <w:pPr>
        <w:widowControl/>
        <w:numPr>
          <w:ilvl w:val="0"/>
          <w:numId w:val="3"/>
        </w:numPr>
        <w:spacing w:before="100" w:beforeAutospacing="1" w:after="100" w:afterAutospacing="1" w:line="240" w:lineRule="auto"/>
        <w:ind w:left="495"/>
        <w:rPr>
          <w:rFonts w:ascii="Montserrat" w:eastAsia="Times New Roman" w:hAnsi="Montserrat" w:cs="Helvetica"/>
          <w:color w:val="333333"/>
          <w:szCs w:val="20"/>
          <w:lang w:val="en" w:eastAsia="en-AU"/>
        </w:rPr>
      </w:pPr>
      <w:r w:rsidRPr="001C35D7">
        <w:rPr>
          <w:rFonts w:asciiTheme="minorHAnsi" w:hAnsiTheme="minorHAnsi"/>
          <w:color w:val="333333"/>
          <w:szCs w:val="20"/>
          <w:lang w:val="en" w:eastAsia="en-AU"/>
        </w:rPr>
        <w:t>attain the CPD hours required for the year to meet national registration obligations.</w:t>
      </w:r>
    </w:p>
    <w:p w14:paraId="36C22443" w14:textId="3CA71C5F" w:rsidR="53301593" w:rsidRPr="001C35D7" w:rsidRDefault="53301593" w:rsidP="001C35D7">
      <w:pPr>
        <w:spacing w:beforeAutospacing="1" w:afterAutospacing="1" w:line="240" w:lineRule="auto"/>
        <w:ind w:left="495"/>
        <w:rPr>
          <w:rFonts w:asciiTheme="minorHAnsi" w:hAnsiTheme="minorHAnsi"/>
          <w:color w:val="333333"/>
          <w:szCs w:val="20"/>
          <w:lang w:val="en" w:eastAsia="en-AU"/>
        </w:rPr>
      </w:pPr>
    </w:p>
    <w:p w14:paraId="1DA7FFB0" w14:textId="7E642E4F" w:rsidR="000A145E" w:rsidRPr="000A145E" w:rsidRDefault="000A145E" w:rsidP="001C35D7">
      <w:pPr>
        <w:widowControl/>
        <w:spacing w:before="100" w:beforeAutospacing="1" w:after="100" w:afterAutospacing="1" w:line="240" w:lineRule="auto"/>
        <w:rPr>
          <w:rFonts w:ascii="Montserrat" w:eastAsia="Times New Roman" w:hAnsi="Montserrat" w:cs="Helvetica"/>
          <w:color w:val="333333"/>
          <w:sz w:val="21"/>
          <w:szCs w:val="21"/>
          <w:lang w:val="en" w:eastAsia="en-AU"/>
        </w:rPr>
      </w:pPr>
      <w:r w:rsidRPr="001C35D7">
        <w:rPr>
          <w:rFonts w:asciiTheme="minorHAnsi" w:hAnsiTheme="minorHAnsi"/>
          <w:szCs w:val="20"/>
        </w:rPr>
        <w:t xml:space="preserve">Details on the conference may be viewed </w:t>
      </w:r>
      <w:hyperlink r:id="rId14" w:history="1">
        <w:r w:rsidR="0024539E" w:rsidRPr="001C35D7">
          <w:rPr>
            <w:rStyle w:val="Hyperlink"/>
            <w:rFonts w:asciiTheme="minorHAnsi" w:hAnsiTheme="minorHAnsi"/>
            <w:szCs w:val="20"/>
          </w:rPr>
          <w:t>online at  https://www.apna.asn.au/event/ conference-2019</w:t>
        </w:r>
        <w:r w:rsidR="0024539E" w:rsidRPr="001C35D7">
          <w:rPr>
            <w:rStyle w:val="Hyperlink"/>
            <w:rFonts w:asciiTheme="minorHAnsi" w:hAnsiTheme="minorHAnsi"/>
            <w:szCs w:val="20"/>
            <w:u w:val="single"/>
          </w:rPr>
          <w:t xml:space="preserve"> </w:t>
        </w:r>
        <w:r w:rsidR="0024539E" w:rsidRPr="001C35D7">
          <w:rPr>
            <w:rStyle w:val="Hyperlink"/>
            <w:rFonts w:asciiTheme="minorHAnsi" w:hAnsiTheme="minorHAnsi"/>
            <w:szCs w:val="20"/>
          </w:rPr>
          <w:t xml:space="preserve"> </w:t>
        </w:r>
      </w:hyperlink>
    </w:p>
    <w:p w14:paraId="304EA614" w14:textId="5C51C9B2" w:rsidR="2FBDABB8" w:rsidRDefault="2FBDABB8" w:rsidP="001C35D7">
      <w:pPr>
        <w:pStyle w:val="Heading2"/>
      </w:pPr>
    </w:p>
    <w:p w14:paraId="48CC9E4C" w14:textId="71DBF98C" w:rsidR="00FD0235" w:rsidRPr="00BE6494" w:rsidRDefault="000A145E" w:rsidP="00FD0235">
      <w:pPr>
        <w:pStyle w:val="Heading2"/>
      </w:pPr>
      <w:r>
        <w:t>S</w:t>
      </w:r>
      <w:r w:rsidR="79117B0A">
        <w:t>ponsorship</w:t>
      </w:r>
      <w:r w:rsidR="00FD0235">
        <w:t xml:space="preserve"> details</w:t>
      </w:r>
    </w:p>
    <w:p w14:paraId="53CEAAF1" w14:textId="38EA3307" w:rsidR="00FD0235" w:rsidRDefault="00FD0235" w:rsidP="00FD0235">
      <w:pPr>
        <w:spacing w:line="276" w:lineRule="auto"/>
      </w:pPr>
      <w:r>
        <w:t xml:space="preserve">Primary Health Tasmania </w:t>
      </w:r>
      <w:r w:rsidR="00A715E8">
        <w:t>will</w:t>
      </w:r>
      <w:r>
        <w:t xml:space="preserve"> provide </w:t>
      </w:r>
      <w:r w:rsidR="00281E6C">
        <w:t xml:space="preserve">funding to support </w:t>
      </w:r>
      <w:r w:rsidR="000A145E">
        <w:t xml:space="preserve">up to </w:t>
      </w:r>
      <w:r w:rsidR="00796899">
        <w:t>six</w:t>
      </w:r>
      <w:r w:rsidR="000A145E">
        <w:t xml:space="preserve"> </w:t>
      </w:r>
      <w:r w:rsidR="00281E6C">
        <w:t>p</w:t>
      </w:r>
      <w:r w:rsidR="000A145E">
        <w:t>ractice nurses</w:t>
      </w:r>
      <w:r w:rsidR="00796899">
        <w:t xml:space="preserve"> (two</w:t>
      </w:r>
      <w:r w:rsidR="000A145E">
        <w:t xml:space="preserve"> in </w:t>
      </w:r>
      <w:r w:rsidR="004441F5">
        <w:t>each</w:t>
      </w:r>
      <w:r w:rsidR="000A145E">
        <w:t xml:space="preserve"> region</w:t>
      </w:r>
      <w:r w:rsidR="00796899">
        <w:t xml:space="preserve"> – south, north and north west)</w:t>
      </w:r>
      <w:r w:rsidR="004441F5">
        <w:t xml:space="preserve"> to attend the 2019 APNA conference. Each s</w:t>
      </w:r>
      <w:r w:rsidR="48645EDF">
        <w:t xml:space="preserve">ponsorship </w:t>
      </w:r>
      <w:r w:rsidR="004441F5">
        <w:t>will be for</w:t>
      </w:r>
      <w:r w:rsidR="00796899">
        <w:t xml:space="preserve"> up to</w:t>
      </w:r>
      <w:r w:rsidR="004441F5">
        <w:t xml:space="preserve"> $2</w:t>
      </w:r>
      <w:r w:rsidR="00114DC8" w:rsidRPr="48645EDF">
        <w:t>,</w:t>
      </w:r>
      <w:r w:rsidR="004441F5">
        <w:t xml:space="preserve">000 to assist </w:t>
      </w:r>
      <w:r w:rsidR="0020635E">
        <w:t xml:space="preserve">in </w:t>
      </w:r>
      <w:r w:rsidR="004441F5">
        <w:t xml:space="preserve">covering the cost of attendance. The </w:t>
      </w:r>
      <w:r w:rsidR="00A715E8">
        <w:t xml:space="preserve">organising of </w:t>
      </w:r>
      <w:r w:rsidR="0020635E">
        <w:t xml:space="preserve">conference </w:t>
      </w:r>
      <w:r w:rsidR="004441F5">
        <w:t>registration</w:t>
      </w:r>
      <w:r w:rsidR="0020635E" w:rsidRPr="48645EDF">
        <w:t>,</w:t>
      </w:r>
      <w:r w:rsidR="004441F5">
        <w:t xml:space="preserve"> travel and accommodation will be the responsibility of the </w:t>
      </w:r>
      <w:r w:rsidR="004441F5" w:rsidRPr="48645EDF">
        <w:t>s</w:t>
      </w:r>
      <w:r w:rsidR="48645EDF" w:rsidRPr="48645EDF">
        <w:t>ponsorship</w:t>
      </w:r>
      <w:r w:rsidR="004441F5">
        <w:t xml:space="preserve"> </w:t>
      </w:r>
      <w:r w:rsidR="0020635E">
        <w:t>recipients</w:t>
      </w:r>
      <w:r w:rsidR="004441F5" w:rsidRPr="48645EDF">
        <w:t>.</w:t>
      </w:r>
    </w:p>
    <w:p w14:paraId="7221883D" w14:textId="16C5C5DA" w:rsidR="004441F5" w:rsidRDefault="004441F5" w:rsidP="00FD0235">
      <w:pPr>
        <w:spacing w:line="276" w:lineRule="auto"/>
      </w:pPr>
      <w:r>
        <w:t xml:space="preserve">There is an </w:t>
      </w:r>
      <w:proofErr w:type="gramStart"/>
      <w:r w:rsidR="00796899">
        <w:t>expectation participants</w:t>
      </w:r>
      <w:proofErr w:type="gramEnd"/>
      <w:r>
        <w:t xml:space="preserve"> will </w:t>
      </w:r>
      <w:r w:rsidR="00796899">
        <w:t>be available</w:t>
      </w:r>
      <w:r>
        <w:t xml:space="preserve"> to share their learning</w:t>
      </w:r>
      <w:r w:rsidR="006A76E1">
        <w:t>s</w:t>
      </w:r>
      <w:r>
        <w:t xml:space="preserve"> from the </w:t>
      </w:r>
      <w:r w:rsidR="0020635E">
        <w:t>conference</w:t>
      </w:r>
      <w:r>
        <w:t xml:space="preserve"> with peers in their region</w:t>
      </w:r>
      <w:r w:rsidR="00D0012D">
        <w:t xml:space="preserve"> and be </w:t>
      </w:r>
      <w:r w:rsidR="005377CF">
        <w:t>included in Primary Health Tasmania publications (e.g</w:t>
      </w:r>
      <w:r w:rsidR="00796899">
        <w:t>.</w:t>
      </w:r>
      <w:r w:rsidR="005377CF">
        <w:t xml:space="preserve"> </w:t>
      </w:r>
      <w:r w:rsidR="005377CF" w:rsidRPr="00796899">
        <w:rPr>
          <w:i/>
        </w:rPr>
        <w:t>G</w:t>
      </w:r>
      <w:r w:rsidR="00796899" w:rsidRPr="00796899">
        <w:rPr>
          <w:i/>
        </w:rPr>
        <w:t xml:space="preserve">eneral Practice </w:t>
      </w:r>
      <w:r w:rsidR="005377CF" w:rsidRPr="00796899">
        <w:rPr>
          <w:i/>
        </w:rPr>
        <w:t>Matters</w:t>
      </w:r>
      <w:r w:rsidR="00796899">
        <w:t xml:space="preserve"> and </w:t>
      </w:r>
      <w:r w:rsidR="005377CF" w:rsidRPr="00796899">
        <w:rPr>
          <w:i/>
        </w:rPr>
        <w:t>Primary Health Matters</w:t>
      </w:r>
      <w:r w:rsidR="005377CF">
        <w:t>)</w:t>
      </w:r>
    </w:p>
    <w:p w14:paraId="3A80CB4C" w14:textId="77777777" w:rsidR="00FD0235" w:rsidRDefault="00FD0235" w:rsidP="00FD0235">
      <w:pPr>
        <w:pStyle w:val="Heading2"/>
      </w:pPr>
      <w:r>
        <w:t>Interested?</w:t>
      </w:r>
    </w:p>
    <w:p w14:paraId="25FBFBE9" w14:textId="105BE0A6" w:rsidR="00496890" w:rsidRDefault="00FD0235" w:rsidP="004E03AA">
      <w:pPr>
        <w:spacing w:line="276" w:lineRule="auto"/>
      </w:pPr>
      <w:r>
        <w:t xml:space="preserve">If you are interested in </w:t>
      </w:r>
      <w:r w:rsidR="004441F5">
        <w:t>applying</w:t>
      </w:r>
      <w:r w:rsidR="4422542A">
        <w:t>,</w:t>
      </w:r>
      <w:r w:rsidR="004441F5">
        <w:t xml:space="preserve"> </w:t>
      </w:r>
      <w:r w:rsidRPr="00EF53EF">
        <w:t xml:space="preserve">please submit your EOI to </w:t>
      </w:r>
      <w:hyperlink r:id="rId15" w:history="1">
        <w:r w:rsidR="004441F5" w:rsidRPr="005842B4">
          <w:rPr>
            <w:rStyle w:val="Hyperlink"/>
          </w:rPr>
          <w:t>pmorris@primaryhealthtas.com.au</w:t>
        </w:r>
      </w:hyperlink>
      <w:r w:rsidRPr="00EF53EF">
        <w:t xml:space="preserve"> </w:t>
      </w:r>
      <w:r w:rsidRPr="001C35D7">
        <w:rPr>
          <w:rFonts w:eastAsia="Arial" w:cs="Arial"/>
          <w:color w:val="auto"/>
        </w:rPr>
        <w:t xml:space="preserve">by </w:t>
      </w:r>
      <w:r w:rsidR="004441F5" w:rsidRPr="00796899">
        <w:rPr>
          <w:rFonts w:eastAsia="Arial" w:cs="Arial"/>
          <w:b/>
          <w:color w:val="auto"/>
        </w:rPr>
        <w:t>21 February</w:t>
      </w:r>
      <w:r w:rsidRPr="00796899">
        <w:rPr>
          <w:b/>
        </w:rPr>
        <w:t xml:space="preserve"> 201</w:t>
      </w:r>
      <w:r w:rsidR="004441F5" w:rsidRPr="00796899">
        <w:rPr>
          <w:b/>
        </w:rPr>
        <w:t>9</w:t>
      </w:r>
      <w:r>
        <w:t xml:space="preserve"> by completing the</w:t>
      </w:r>
      <w:r w:rsidR="00EF53EF">
        <w:t xml:space="preserve"> </w:t>
      </w:r>
      <w:r>
        <w:t xml:space="preserve">form below. </w:t>
      </w:r>
      <w:bookmarkEnd w:id="1"/>
    </w:p>
    <w:p w14:paraId="48685FF0" w14:textId="4194C1C1" w:rsidR="004441F5" w:rsidRDefault="00D0012D" w:rsidP="004E03AA">
      <w:pPr>
        <w:spacing w:line="276" w:lineRule="auto"/>
      </w:pPr>
      <w:r>
        <w:t>Successful applicants</w:t>
      </w:r>
      <w:r w:rsidR="004441F5">
        <w:t xml:space="preserve"> will be announced 1 March 2019.</w:t>
      </w:r>
    </w:p>
    <w:p w14:paraId="17155718" w14:textId="77777777" w:rsidR="0020635E" w:rsidRDefault="0020635E" w:rsidP="004441F5">
      <w:pPr>
        <w:spacing w:line="276" w:lineRule="auto"/>
      </w:pPr>
    </w:p>
    <w:p w14:paraId="6F08F3E1" w14:textId="09B93C4A" w:rsidR="0020635E" w:rsidRDefault="004441F5" w:rsidP="004441F5">
      <w:pPr>
        <w:spacing w:line="276" w:lineRule="auto"/>
      </w:pPr>
      <w:r>
        <w:t xml:space="preserve">If you would like to know more about the </w:t>
      </w:r>
      <w:r w:rsidR="00A715E8">
        <w:t>scholarships,</w:t>
      </w:r>
      <w:r>
        <w:t xml:space="preserve"> please contact</w:t>
      </w:r>
      <w:r w:rsidR="0020635E">
        <w:t>:</w:t>
      </w:r>
    </w:p>
    <w:p w14:paraId="203832F6" w14:textId="7477784D" w:rsidR="00A715E8" w:rsidRPr="00796899" w:rsidRDefault="0020635E" w:rsidP="00796899">
      <w:pPr>
        <w:pStyle w:val="ListParagraph"/>
        <w:numPr>
          <w:ilvl w:val="0"/>
          <w:numId w:val="4"/>
        </w:numPr>
        <w:spacing w:line="276" w:lineRule="auto"/>
        <w:rPr>
          <w:b/>
          <w:color w:val="000000" w:themeColor="hyperlink"/>
        </w:rPr>
      </w:pPr>
      <w:r w:rsidRPr="00796899">
        <w:rPr>
          <w:b/>
        </w:rPr>
        <w:t>Pip Morris on 6213</w:t>
      </w:r>
      <w:r w:rsidR="00796899" w:rsidRPr="00796899">
        <w:rPr>
          <w:b/>
        </w:rPr>
        <w:t xml:space="preserve"> </w:t>
      </w:r>
      <w:r w:rsidRPr="00796899">
        <w:rPr>
          <w:b/>
        </w:rPr>
        <w:t>8200 or at pmorris</w:t>
      </w:r>
      <w:hyperlink r:id="rId16" w:history="1">
        <w:r w:rsidR="004441F5" w:rsidRPr="00796899">
          <w:rPr>
            <w:rStyle w:val="Hyperlink"/>
            <w:b/>
          </w:rPr>
          <w:t>@primaryhealthtas.com.au</w:t>
        </w:r>
      </w:hyperlink>
      <w:r w:rsidR="00A715E8" w:rsidRPr="00796899">
        <w:rPr>
          <w:rStyle w:val="Hyperlink"/>
          <w:b/>
        </w:rPr>
        <w:t xml:space="preserve"> or</w:t>
      </w:r>
    </w:p>
    <w:p w14:paraId="7BED7198" w14:textId="264F0FE5" w:rsidR="0020635E" w:rsidRPr="00796899" w:rsidRDefault="0020635E" w:rsidP="00796899">
      <w:pPr>
        <w:pStyle w:val="ListParagraph"/>
        <w:numPr>
          <w:ilvl w:val="0"/>
          <w:numId w:val="4"/>
        </w:numPr>
        <w:spacing w:line="276" w:lineRule="auto"/>
        <w:rPr>
          <w:b/>
        </w:rPr>
      </w:pPr>
      <w:r w:rsidRPr="00796899">
        <w:rPr>
          <w:b/>
        </w:rPr>
        <w:t>Rebekah Sheahan on 6425</w:t>
      </w:r>
      <w:r w:rsidR="00796899" w:rsidRPr="00796899">
        <w:rPr>
          <w:b/>
        </w:rPr>
        <w:t xml:space="preserve"> </w:t>
      </w:r>
      <w:r w:rsidRPr="00796899">
        <w:rPr>
          <w:b/>
        </w:rPr>
        <w:t>8500 or at rsheahan</w:t>
      </w:r>
      <w:hyperlink r:id="rId17" w:history="1">
        <w:r w:rsidRPr="00796899">
          <w:rPr>
            <w:rStyle w:val="Hyperlink"/>
            <w:b/>
          </w:rPr>
          <w:t>@primaryhealthtas.com.au</w:t>
        </w:r>
      </w:hyperlink>
    </w:p>
    <w:p w14:paraId="4EFBDD61" w14:textId="65CC2BBB" w:rsidR="006C0740" w:rsidRDefault="006C0740" w:rsidP="00476DB7"/>
    <w:p w14:paraId="2D894FF8" w14:textId="00795158" w:rsidR="006C0740" w:rsidRDefault="00526A0F" w:rsidP="00C17309">
      <w:pPr>
        <w:widowControl/>
        <w:spacing w:before="0" w:after="0" w:line="240" w:lineRule="auto"/>
      </w:pPr>
      <w:r>
        <w:br w:type="page"/>
      </w:r>
    </w:p>
    <w:p w14:paraId="4FDA2E08" w14:textId="02D9D026" w:rsidR="008F7BC1" w:rsidRPr="001C35D7" w:rsidRDefault="0020635E" w:rsidP="001C35D7">
      <w:pPr>
        <w:keepNext/>
        <w:keepLines/>
        <w:widowControl/>
        <w:spacing w:after="240" w:line="240" w:lineRule="auto"/>
        <w:ind w:left="-426"/>
        <w:outlineLvl w:val="0"/>
        <w:rPr>
          <w:rFonts w:eastAsiaTheme="majorEastAsia" w:cs="Arial"/>
          <w:b/>
          <w:bCs/>
          <w:color w:val="163683"/>
          <w:sz w:val="36"/>
          <w:szCs w:val="36"/>
        </w:rPr>
      </w:pPr>
      <w:r w:rsidRPr="001C35D7">
        <w:rPr>
          <w:rFonts w:eastAsiaTheme="majorEastAsia" w:cs="Arial"/>
          <w:b/>
          <w:bCs/>
          <w:color w:val="163683"/>
          <w:sz w:val="36"/>
          <w:szCs w:val="36"/>
        </w:rPr>
        <w:lastRenderedPageBreak/>
        <w:t>APNA Conference S</w:t>
      </w:r>
      <w:r w:rsidR="63958132" w:rsidRPr="001C35D7">
        <w:rPr>
          <w:rFonts w:eastAsiaTheme="majorEastAsia" w:cs="Arial"/>
          <w:b/>
          <w:bCs/>
          <w:color w:val="163683"/>
          <w:sz w:val="36"/>
          <w:szCs w:val="36"/>
        </w:rPr>
        <w:t>ponsorship</w:t>
      </w:r>
      <w:r w:rsidRPr="001C35D7">
        <w:rPr>
          <w:rFonts w:eastAsiaTheme="majorEastAsia" w:cs="Arial"/>
          <w:b/>
          <w:bCs/>
          <w:color w:val="163683"/>
          <w:sz w:val="36"/>
          <w:szCs w:val="36"/>
        </w:rPr>
        <w:t xml:space="preserve"> </w:t>
      </w:r>
      <w:r w:rsidR="008F7BC1" w:rsidRPr="001C35D7">
        <w:rPr>
          <w:rFonts w:eastAsiaTheme="majorEastAsia" w:cs="Arial"/>
          <w:b/>
          <w:bCs/>
          <w:color w:val="163683"/>
          <w:sz w:val="36"/>
          <w:szCs w:val="36"/>
        </w:rPr>
        <w:t xml:space="preserve"> </w:t>
      </w:r>
    </w:p>
    <w:p w14:paraId="5EC93F7C" w14:textId="5631CEDF" w:rsidR="00496890" w:rsidRPr="00AA0E7A" w:rsidRDefault="00496890" w:rsidP="00496890">
      <w:pPr>
        <w:keepNext/>
        <w:keepLines/>
        <w:widowControl/>
        <w:spacing w:after="240" w:line="240" w:lineRule="auto"/>
        <w:ind w:left="-426"/>
        <w:outlineLvl w:val="0"/>
        <w:rPr>
          <w:rFonts w:eastAsiaTheme="majorEastAsia" w:cs="Arial"/>
          <w:b/>
          <w:bCs/>
          <w:color w:val="163683"/>
          <w:sz w:val="36"/>
          <w:szCs w:val="56"/>
        </w:rPr>
      </w:pPr>
      <w:r>
        <w:rPr>
          <w:rFonts w:eastAsiaTheme="majorEastAsia" w:cs="Arial"/>
          <w:b/>
          <w:bCs/>
          <w:color w:val="163683"/>
          <w:sz w:val="36"/>
          <w:szCs w:val="56"/>
        </w:rPr>
        <w:t xml:space="preserve">Expression </w:t>
      </w:r>
      <w:r w:rsidRPr="00AA0E7A">
        <w:rPr>
          <w:rFonts w:eastAsiaTheme="majorEastAsia" w:cs="Arial"/>
          <w:b/>
          <w:bCs/>
          <w:color w:val="163683"/>
          <w:sz w:val="36"/>
          <w:szCs w:val="56"/>
        </w:rPr>
        <w:t>of Interest</w:t>
      </w:r>
      <w:r>
        <w:rPr>
          <w:rFonts w:eastAsiaTheme="majorEastAsia" w:cs="Arial"/>
          <w:b/>
          <w:bCs/>
          <w:color w:val="163683"/>
          <w:sz w:val="36"/>
          <w:szCs w:val="56"/>
        </w:rPr>
        <w:t xml:space="preserve"> form</w:t>
      </w:r>
    </w:p>
    <w:p w14:paraId="69957134" w14:textId="18C3DE54" w:rsidR="00496890" w:rsidRPr="001C35D7" w:rsidRDefault="00496890">
      <w:pPr>
        <w:ind w:left="-426" w:right="-285"/>
        <w:rPr>
          <w:rFonts w:cs="Arial"/>
        </w:rPr>
      </w:pPr>
      <w:r w:rsidRPr="001C35D7">
        <w:rPr>
          <w:rFonts w:cs="Arial"/>
          <w:b/>
          <w:bCs/>
        </w:rPr>
        <w:t xml:space="preserve">Expressions of </w:t>
      </w:r>
      <w:r w:rsidR="003A77D8" w:rsidRPr="001C35D7">
        <w:rPr>
          <w:rFonts w:cs="Arial"/>
          <w:b/>
          <w:bCs/>
        </w:rPr>
        <w:t>I</w:t>
      </w:r>
      <w:r w:rsidRPr="001C35D7">
        <w:rPr>
          <w:rFonts w:cs="Arial"/>
          <w:b/>
          <w:bCs/>
        </w:rPr>
        <w:t xml:space="preserve">nterest (EOI) are being sought for </w:t>
      </w:r>
      <w:r w:rsidR="0020635E" w:rsidRPr="001C35D7">
        <w:rPr>
          <w:rFonts w:cs="Arial"/>
          <w:b/>
          <w:bCs/>
        </w:rPr>
        <w:t xml:space="preserve">practice nurses wishing to apply for </w:t>
      </w:r>
      <w:r w:rsidR="00484B8D">
        <w:rPr>
          <w:rFonts w:cs="Arial"/>
          <w:b/>
          <w:bCs/>
        </w:rPr>
        <w:t>up to</w:t>
      </w:r>
      <w:r w:rsidR="00A715E8" w:rsidRPr="001C35D7">
        <w:rPr>
          <w:rFonts w:cs="Arial"/>
          <w:b/>
          <w:bCs/>
        </w:rPr>
        <w:t xml:space="preserve"> </w:t>
      </w:r>
      <w:r w:rsidR="0020635E" w:rsidRPr="001C35D7">
        <w:rPr>
          <w:rFonts w:cs="Arial"/>
          <w:b/>
          <w:bCs/>
        </w:rPr>
        <w:t>$2</w:t>
      </w:r>
      <w:r w:rsidR="005377CF" w:rsidRPr="001C35D7">
        <w:rPr>
          <w:rFonts w:cs="Arial"/>
          <w:b/>
          <w:bCs/>
        </w:rPr>
        <w:t>,</w:t>
      </w:r>
      <w:r w:rsidR="0020635E" w:rsidRPr="001C35D7">
        <w:rPr>
          <w:rFonts w:cs="Arial"/>
          <w:b/>
          <w:bCs/>
        </w:rPr>
        <w:t xml:space="preserve">000 </w:t>
      </w:r>
      <w:r w:rsidR="00484B8D">
        <w:rPr>
          <w:rFonts w:cs="Arial"/>
          <w:b/>
          <w:bCs/>
        </w:rPr>
        <w:t xml:space="preserve">in </w:t>
      </w:r>
      <w:r w:rsidR="0020635E" w:rsidRPr="001C35D7">
        <w:rPr>
          <w:rFonts w:cs="Arial"/>
          <w:b/>
          <w:bCs/>
        </w:rPr>
        <w:t>s</w:t>
      </w:r>
      <w:r w:rsidR="4C014E81" w:rsidRPr="001C35D7">
        <w:rPr>
          <w:rFonts w:cs="Arial"/>
          <w:b/>
          <w:bCs/>
        </w:rPr>
        <w:t>ponsorship</w:t>
      </w:r>
      <w:r w:rsidR="0020635E" w:rsidRPr="001C35D7">
        <w:rPr>
          <w:rFonts w:cs="Arial"/>
          <w:b/>
          <w:bCs/>
        </w:rPr>
        <w:t xml:space="preserve"> to assist in the cost of attending the 2019 APNA national conference.</w:t>
      </w:r>
    </w:p>
    <w:tbl>
      <w:tblPr>
        <w:tblStyle w:val="TableGrid"/>
        <w:tblW w:w="10168" w:type="dxa"/>
        <w:tblInd w:w="-459" w:type="dxa"/>
        <w:tblCellMar>
          <w:top w:w="57" w:type="dxa"/>
          <w:bottom w:w="57" w:type="dxa"/>
        </w:tblCellMar>
        <w:tblLook w:val="04A0" w:firstRow="1" w:lastRow="0" w:firstColumn="1" w:lastColumn="0" w:noHBand="0" w:noVBand="1"/>
      </w:tblPr>
      <w:tblGrid>
        <w:gridCol w:w="2581"/>
        <w:gridCol w:w="7587"/>
      </w:tblGrid>
      <w:tr w:rsidR="00496890" w:rsidRPr="009071F5" w14:paraId="0FDC5568" w14:textId="77777777" w:rsidTr="001C35D7">
        <w:tc>
          <w:tcPr>
            <w:tcW w:w="10168" w:type="dxa"/>
            <w:gridSpan w:val="2"/>
            <w:shd w:val="clear" w:color="auto" w:fill="4B92DB" w:themeFill="accent2"/>
          </w:tcPr>
          <w:p w14:paraId="2524CD15" w14:textId="77777777" w:rsidR="00496890" w:rsidRPr="001C35D7" w:rsidRDefault="00496890" w:rsidP="001C35D7">
            <w:pPr>
              <w:spacing w:before="20" w:after="20"/>
              <w:rPr>
                <w:b/>
                <w:bCs/>
                <w:color w:val="0C9AFF" w:themeColor="accent1" w:themeTint="99"/>
                <w:sz w:val="24"/>
              </w:rPr>
            </w:pPr>
            <w:r w:rsidRPr="001C35D7">
              <w:rPr>
                <w:b/>
                <w:bCs/>
              </w:rPr>
              <w:t>PART A: YOUR DETAILS</w:t>
            </w:r>
          </w:p>
        </w:tc>
      </w:tr>
      <w:tr w:rsidR="00496890" w:rsidRPr="009071F5" w14:paraId="46FEB70D" w14:textId="77777777" w:rsidTr="001C35D7">
        <w:tc>
          <w:tcPr>
            <w:tcW w:w="2581" w:type="dxa"/>
            <w:vAlign w:val="center"/>
          </w:tcPr>
          <w:p w14:paraId="12C521CB" w14:textId="38F4B63A" w:rsidR="00496890" w:rsidRPr="00AA0E7A" w:rsidRDefault="00496890" w:rsidP="00620B2D">
            <w:pPr>
              <w:spacing w:before="20" w:after="20"/>
              <w:rPr>
                <w:b/>
                <w:sz w:val="18"/>
              </w:rPr>
            </w:pPr>
            <w:r w:rsidRPr="00AA0E7A">
              <w:rPr>
                <w:b/>
                <w:sz w:val="18"/>
              </w:rPr>
              <w:t>Name:</w:t>
            </w:r>
          </w:p>
        </w:tc>
        <w:tc>
          <w:tcPr>
            <w:tcW w:w="7587" w:type="dxa"/>
            <w:vAlign w:val="center"/>
          </w:tcPr>
          <w:p w14:paraId="2FAE2643" w14:textId="77777777" w:rsidR="00496890" w:rsidRPr="00AA0E7A" w:rsidRDefault="00496890" w:rsidP="00620B2D">
            <w:pPr>
              <w:spacing w:before="20" w:after="20"/>
              <w:rPr>
                <w:sz w:val="18"/>
                <w:szCs w:val="28"/>
              </w:rPr>
            </w:pPr>
          </w:p>
        </w:tc>
      </w:tr>
      <w:tr w:rsidR="00F67FE8" w:rsidRPr="009071F5" w14:paraId="391E5A54" w14:textId="77777777" w:rsidTr="001C35D7">
        <w:tc>
          <w:tcPr>
            <w:tcW w:w="2581" w:type="dxa"/>
            <w:vAlign w:val="center"/>
          </w:tcPr>
          <w:p w14:paraId="7DADBAA3" w14:textId="66226A25" w:rsidR="00F67FE8" w:rsidRPr="00AA0E7A" w:rsidRDefault="00F67FE8" w:rsidP="00620B2D">
            <w:pPr>
              <w:spacing w:before="20" w:after="20"/>
              <w:rPr>
                <w:b/>
                <w:sz w:val="18"/>
              </w:rPr>
            </w:pPr>
            <w:r>
              <w:rPr>
                <w:b/>
                <w:sz w:val="18"/>
              </w:rPr>
              <w:t>Position title:</w:t>
            </w:r>
          </w:p>
        </w:tc>
        <w:tc>
          <w:tcPr>
            <w:tcW w:w="7587" w:type="dxa"/>
            <w:vAlign w:val="center"/>
          </w:tcPr>
          <w:p w14:paraId="0CDDEEC9" w14:textId="77777777" w:rsidR="00F67FE8" w:rsidRPr="00AA0E7A" w:rsidRDefault="00F67FE8" w:rsidP="00620B2D">
            <w:pPr>
              <w:spacing w:before="20" w:after="20"/>
              <w:rPr>
                <w:sz w:val="18"/>
                <w:szCs w:val="28"/>
              </w:rPr>
            </w:pPr>
          </w:p>
        </w:tc>
      </w:tr>
      <w:tr w:rsidR="00496890" w:rsidRPr="009071F5" w14:paraId="0EA503AF" w14:textId="77777777" w:rsidTr="001C35D7">
        <w:tc>
          <w:tcPr>
            <w:tcW w:w="2581" w:type="dxa"/>
            <w:vAlign w:val="center"/>
          </w:tcPr>
          <w:p w14:paraId="34C137FA" w14:textId="168567D5" w:rsidR="00496890" w:rsidRPr="00AA0E7A" w:rsidRDefault="00B262EF" w:rsidP="00620B2D">
            <w:pPr>
              <w:spacing w:before="20" w:after="20"/>
              <w:rPr>
                <w:b/>
                <w:sz w:val="18"/>
              </w:rPr>
            </w:pPr>
            <w:r>
              <w:rPr>
                <w:b/>
                <w:sz w:val="18"/>
              </w:rPr>
              <w:t xml:space="preserve">Practice </w:t>
            </w:r>
            <w:r w:rsidR="00D07E6C">
              <w:rPr>
                <w:b/>
                <w:sz w:val="18"/>
              </w:rPr>
              <w:t>n</w:t>
            </w:r>
            <w:r>
              <w:rPr>
                <w:b/>
                <w:sz w:val="18"/>
              </w:rPr>
              <w:t>ame</w:t>
            </w:r>
            <w:r w:rsidR="00F67FE8">
              <w:rPr>
                <w:b/>
                <w:sz w:val="18"/>
              </w:rPr>
              <w:t>:</w:t>
            </w:r>
          </w:p>
        </w:tc>
        <w:tc>
          <w:tcPr>
            <w:tcW w:w="7587" w:type="dxa"/>
            <w:vAlign w:val="center"/>
          </w:tcPr>
          <w:p w14:paraId="738D4BE2" w14:textId="77777777" w:rsidR="00496890" w:rsidRPr="00AA0E7A" w:rsidRDefault="00496890" w:rsidP="00620B2D">
            <w:pPr>
              <w:spacing w:before="20" w:after="20"/>
              <w:rPr>
                <w:sz w:val="18"/>
                <w:szCs w:val="28"/>
              </w:rPr>
            </w:pPr>
          </w:p>
        </w:tc>
      </w:tr>
      <w:tr w:rsidR="00B262EF" w:rsidRPr="009071F5" w14:paraId="5DE779E0" w14:textId="77777777" w:rsidTr="001C35D7">
        <w:tc>
          <w:tcPr>
            <w:tcW w:w="2581" w:type="dxa"/>
            <w:vAlign w:val="center"/>
          </w:tcPr>
          <w:p w14:paraId="7B1846BC" w14:textId="1D74F5AF" w:rsidR="00B262EF" w:rsidRPr="00AA0E7A" w:rsidRDefault="00B262EF" w:rsidP="00620B2D">
            <w:pPr>
              <w:spacing w:before="20" w:after="20"/>
              <w:rPr>
                <w:b/>
                <w:sz w:val="18"/>
              </w:rPr>
            </w:pPr>
            <w:r w:rsidRPr="00AA0E7A">
              <w:rPr>
                <w:b/>
                <w:sz w:val="18"/>
              </w:rPr>
              <w:t xml:space="preserve">Phone </w:t>
            </w:r>
            <w:r w:rsidR="00D07E6C">
              <w:rPr>
                <w:b/>
                <w:sz w:val="18"/>
              </w:rPr>
              <w:t>c</w:t>
            </w:r>
            <w:r w:rsidRPr="00AA0E7A">
              <w:rPr>
                <w:b/>
                <w:sz w:val="18"/>
              </w:rPr>
              <w:t>ontact:</w:t>
            </w:r>
          </w:p>
        </w:tc>
        <w:tc>
          <w:tcPr>
            <w:tcW w:w="7587" w:type="dxa"/>
            <w:vAlign w:val="center"/>
          </w:tcPr>
          <w:p w14:paraId="6D5E837E" w14:textId="77777777" w:rsidR="00B262EF" w:rsidRPr="00AA0E7A" w:rsidRDefault="00B262EF" w:rsidP="00620B2D">
            <w:pPr>
              <w:spacing w:before="20" w:after="20"/>
              <w:rPr>
                <w:sz w:val="18"/>
                <w:szCs w:val="28"/>
              </w:rPr>
            </w:pPr>
          </w:p>
        </w:tc>
      </w:tr>
      <w:tr w:rsidR="00496890" w:rsidRPr="009071F5" w14:paraId="73E902AA" w14:textId="77777777" w:rsidTr="001C35D7">
        <w:tc>
          <w:tcPr>
            <w:tcW w:w="2581" w:type="dxa"/>
            <w:vAlign w:val="center"/>
          </w:tcPr>
          <w:p w14:paraId="6B8AF74F" w14:textId="77777777" w:rsidR="00496890" w:rsidRPr="00AA0E7A" w:rsidRDefault="00496890" w:rsidP="00620B2D">
            <w:pPr>
              <w:spacing w:before="20" w:after="20"/>
              <w:rPr>
                <w:b/>
                <w:sz w:val="18"/>
              </w:rPr>
            </w:pPr>
            <w:r w:rsidRPr="00AA0E7A">
              <w:rPr>
                <w:b/>
                <w:sz w:val="18"/>
              </w:rPr>
              <w:t>Email:</w:t>
            </w:r>
          </w:p>
        </w:tc>
        <w:tc>
          <w:tcPr>
            <w:tcW w:w="7587" w:type="dxa"/>
            <w:vAlign w:val="center"/>
          </w:tcPr>
          <w:p w14:paraId="4D3E8E61" w14:textId="77777777" w:rsidR="00496890" w:rsidRPr="00AA0E7A" w:rsidRDefault="00496890" w:rsidP="00620B2D">
            <w:pPr>
              <w:spacing w:before="20" w:after="20"/>
              <w:rPr>
                <w:sz w:val="18"/>
                <w:szCs w:val="28"/>
              </w:rPr>
            </w:pPr>
          </w:p>
        </w:tc>
      </w:tr>
      <w:tr w:rsidR="00496890" w:rsidRPr="009071F5" w14:paraId="7DFB92AF" w14:textId="77777777" w:rsidTr="001C35D7">
        <w:tc>
          <w:tcPr>
            <w:tcW w:w="2581" w:type="dxa"/>
            <w:vAlign w:val="center"/>
          </w:tcPr>
          <w:p w14:paraId="4D183562" w14:textId="77777777" w:rsidR="00496890" w:rsidRPr="00AA0E7A" w:rsidRDefault="00496890" w:rsidP="00620B2D">
            <w:pPr>
              <w:spacing w:before="20" w:after="20"/>
              <w:rPr>
                <w:b/>
                <w:sz w:val="18"/>
              </w:rPr>
            </w:pPr>
            <w:r w:rsidRPr="00AA0E7A">
              <w:rPr>
                <w:b/>
                <w:sz w:val="18"/>
              </w:rPr>
              <w:t>Signature:</w:t>
            </w:r>
          </w:p>
        </w:tc>
        <w:tc>
          <w:tcPr>
            <w:tcW w:w="7587" w:type="dxa"/>
            <w:vAlign w:val="center"/>
          </w:tcPr>
          <w:p w14:paraId="34C4D3BC" w14:textId="77777777" w:rsidR="00496890" w:rsidRPr="00AA0E7A" w:rsidRDefault="00496890" w:rsidP="00620B2D">
            <w:pPr>
              <w:spacing w:before="20" w:after="20"/>
              <w:rPr>
                <w:sz w:val="18"/>
                <w:szCs w:val="28"/>
              </w:rPr>
            </w:pPr>
          </w:p>
        </w:tc>
      </w:tr>
      <w:tr w:rsidR="00496890" w14:paraId="5C475106" w14:textId="77777777" w:rsidTr="001C35D7">
        <w:tblPrEx>
          <w:tblCellMar>
            <w:top w:w="0" w:type="dxa"/>
            <w:bottom w:w="0" w:type="dxa"/>
          </w:tblCellMar>
        </w:tblPrEx>
        <w:tc>
          <w:tcPr>
            <w:tcW w:w="10168" w:type="dxa"/>
            <w:gridSpan w:val="2"/>
            <w:shd w:val="clear" w:color="auto" w:fill="4B92DB" w:themeFill="accent2"/>
          </w:tcPr>
          <w:p w14:paraId="3737370A" w14:textId="77777777" w:rsidR="00496890" w:rsidRPr="00AE3F4F" w:rsidRDefault="00496890" w:rsidP="00620B2D">
            <w:pPr>
              <w:pStyle w:val="ListParagraph"/>
              <w:numPr>
                <w:ilvl w:val="0"/>
                <w:numId w:val="0"/>
              </w:numPr>
              <w:spacing w:before="20" w:after="20"/>
              <w:rPr>
                <w:rFonts w:cs="Arial"/>
                <w:b/>
                <w:sz w:val="22"/>
              </w:rPr>
            </w:pPr>
            <w:r>
              <w:rPr>
                <w:rFonts w:cs="Arial"/>
                <w:b/>
              </w:rPr>
              <w:t>PART B</w:t>
            </w:r>
            <w:r w:rsidRPr="00AA0E7A">
              <w:rPr>
                <w:rFonts w:cs="Arial"/>
                <w:b/>
              </w:rPr>
              <w:t xml:space="preserve">: </w:t>
            </w:r>
          </w:p>
        </w:tc>
      </w:tr>
      <w:tr w:rsidR="00496890" w14:paraId="05D32DE9" w14:textId="77777777" w:rsidTr="001C35D7">
        <w:tblPrEx>
          <w:tblCellMar>
            <w:top w:w="0" w:type="dxa"/>
            <w:bottom w:w="0" w:type="dxa"/>
          </w:tblCellMar>
        </w:tblPrEx>
        <w:tc>
          <w:tcPr>
            <w:tcW w:w="10168" w:type="dxa"/>
            <w:gridSpan w:val="2"/>
          </w:tcPr>
          <w:p w14:paraId="36FC3D94" w14:textId="1475A5E0" w:rsidR="00496890" w:rsidRPr="001C35D7" w:rsidRDefault="00496890" w:rsidP="001C35D7">
            <w:pPr>
              <w:pStyle w:val="ListParagraph"/>
              <w:numPr>
                <w:ilvl w:val="0"/>
                <w:numId w:val="0"/>
              </w:numPr>
              <w:spacing w:before="20" w:after="20"/>
              <w:rPr>
                <w:rFonts w:cs="Arial"/>
                <w:sz w:val="22"/>
                <w:szCs w:val="22"/>
              </w:rPr>
            </w:pPr>
            <w:r w:rsidRPr="001C35D7">
              <w:rPr>
                <w:rFonts w:cs="Arial"/>
                <w:sz w:val="18"/>
                <w:szCs w:val="18"/>
              </w:rPr>
              <w:t xml:space="preserve">Please provide an outline </w:t>
            </w:r>
            <w:r w:rsidR="005377CF" w:rsidRPr="001C35D7">
              <w:rPr>
                <w:rFonts w:cs="Arial"/>
                <w:sz w:val="18"/>
                <w:szCs w:val="18"/>
              </w:rPr>
              <w:t xml:space="preserve">(up to 500 words) </w:t>
            </w:r>
            <w:r w:rsidRPr="001C35D7">
              <w:rPr>
                <w:rFonts w:cs="Arial"/>
                <w:sz w:val="18"/>
                <w:szCs w:val="18"/>
              </w:rPr>
              <w:t xml:space="preserve">of what you feel the benefits of </w:t>
            </w:r>
            <w:r w:rsidR="0020635E" w:rsidRPr="001C35D7">
              <w:rPr>
                <w:rFonts w:cs="Arial"/>
                <w:sz w:val="18"/>
                <w:szCs w:val="18"/>
              </w:rPr>
              <w:t xml:space="preserve">attending the conference </w:t>
            </w:r>
            <w:r w:rsidRPr="001C35D7">
              <w:rPr>
                <w:rFonts w:cs="Arial"/>
                <w:sz w:val="18"/>
                <w:szCs w:val="18"/>
              </w:rPr>
              <w:t>and</w:t>
            </w:r>
            <w:r w:rsidR="0020635E" w:rsidRPr="001C35D7">
              <w:rPr>
                <w:rFonts w:cs="Arial"/>
                <w:sz w:val="18"/>
                <w:szCs w:val="18"/>
              </w:rPr>
              <w:t xml:space="preserve"> how it </w:t>
            </w:r>
            <w:r w:rsidR="00A715E8" w:rsidRPr="001C35D7">
              <w:rPr>
                <w:rFonts w:cs="Arial"/>
                <w:sz w:val="18"/>
                <w:szCs w:val="18"/>
              </w:rPr>
              <w:t>would ‘</w:t>
            </w:r>
            <w:r w:rsidRPr="001C35D7">
              <w:rPr>
                <w:rFonts w:cs="Arial"/>
                <w:sz w:val="18"/>
                <w:szCs w:val="18"/>
              </w:rPr>
              <w:t xml:space="preserve">value add’ to both you as an individual and to </w:t>
            </w:r>
            <w:r w:rsidR="0070797D" w:rsidRPr="001C35D7">
              <w:rPr>
                <w:rFonts w:cs="Arial"/>
                <w:sz w:val="18"/>
                <w:szCs w:val="18"/>
              </w:rPr>
              <w:t xml:space="preserve">your practice </w:t>
            </w:r>
            <w:r w:rsidR="00500531" w:rsidRPr="001C35D7">
              <w:rPr>
                <w:rFonts w:cs="Arial"/>
                <w:sz w:val="18"/>
                <w:szCs w:val="18"/>
              </w:rPr>
              <w:t>as well as your relevant work experience</w:t>
            </w:r>
            <w:r w:rsidR="004201D4" w:rsidRPr="001C35D7">
              <w:rPr>
                <w:rFonts w:cs="Arial"/>
                <w:sz w:val="18"/>
                <w:szCs w:val="18"/>
              </w:rPr>
              <w:t>.</w:t>
            </w:r>
          </w:p>
        </w:tc>
      </w:tr>
      <w:tr w:rsidR="00496890" w14:paraId="029ACC2C" w14:textId="77777777" w:rsidTr="001C35D7">
        <w:tblPrEx>
          <w:tblCellMar>
            <w:top w:w="0" w:type="dxa"/>
            <w:bottom w:w="0" w:type="dxa"/>
          </w:tblCellMar>
        </w:tblPrEx>
        <w:tc>
          <w:tcPr>
            <w:tcW w:w="10168" w:type="dxa"/>
            <w:gridSpan w:val="2"/>
          </w:tcPr>
          <w:p w14:paraId="119500A4" w14:textId="77777777" w:rsidR="00496890" w:rsidRDefault="00496890" w:rsidP="00620B2D">
            <w:pPr>
              <w:pStyle w:val="ListParagraph"/>
              <w:numPr>
                <w:ilvl w:val="0"/>
                <w:numId w:val="0"/>
              </w:numPr>
              <w:spacing w:before="20" w:after="20"/>
              <w:rPr>
                <w:rFonts w:cs="Arial"/>
                <w:sz w:val="22"/>
              </w:rPr>
            </w:pPr>
          </w:p>
          <w:p w14:paraId="1C464183" w14:textId="77777777" w:rsidR="00496890" w:rsidRDefault="00496890" w:rsidP="00620B2D">
            <w:pPr>
              <w:pStyle w:val="ListParagraph"/>
              <w:numPr>
                <w:ilvl w:val="0"/>
                <w:numId w:val="0"/>
              </w:numPr>
              <w:spacing w:before="20" w:after="20"/>
              <w:rPr>
                <w:rFonts w:cs="Arial"/>
                <w:sz w:val="22"/>
              </w:rPr>
            </w:pPr>
          </w:p>
          <w:p w14:paraId="4E4BFF54" w14:textId="77777777" w:rsidR="00496890" w:rsidRDefault="00496890" w:rsidP="00620B2D">
            <w:pPr>
              <w:pStyle w:val="ListParagraph"/>
              <w:numPr>
                <w:ilvl w:val="0"/>
                <w:numId w:val="0"/>
              </w:numPr>
              <w:spacing w:before="20" w:after="20"/>
              <w:rPr>
                <w:rFonts w:cs="Arial"/>
                <w:sz w:val="22"/>
              </w:rPr>
            </w:pPr>
          </w:p>
          <w:p w14:paraId="548F10F5" w14:textId="77777777" w:rsidR="00496890" w:rsidRDefault="00496890" w:rsidP="00620B2D">
            <w:pPr>
              <w:pStyle w:val="ListParagraph"/>
              <w:numPr>
                <w:ilvl w:val="0"/>
                <w:numId w:val="0"/>
              </w:numPr>
              <w:spacing w:before="20" w:after="20"/>
              <w:rPr>
                <w:rFonts w:cs="Arial"/>
                <w:sz w:val="22"/>
              </w:rPr>
            </w:pPr>
          </w:p>
          <w:p w14:paraId="0F8A5FDF" w14:textId="77777777" w:rsidR="00496890" w:rsidRDefault="00496890" w:rsidP="00620B2D">
            <w:pPr>
              <w:pStyle w:val="ListParagraph"/>
              <w:numPr>
                <w:ilvl w:val="0"/>
                <w:numId w:val="0"/>
              </w:numPr>
              <w:spacing w:before="20" w:after="20"/>
              <w:rPr>
                <w:rFonts w:cs="Arial"/>
                <w:sz w:val="22"/>
              </w:rPr>
            </w:pPr>
          </w:p>
          <w:p w14:paraId="4A8CB1D2" w14:textId="77777777" w:rsidR="00496890" w:rsidRDefault="00496890" w:rsidP="00620B2D">
            <w:pPr>
              <w:pStyle w:val="ListParagraph"/>
              <w:numPr>
                <w:ilvl w:val="0"/>
                <w:numId w:val="0"/>
              </w:numPr>
              <w:spacing w:before="20" w:after="20"/>
              <w:rPr>
                <w:rFonts w:cs="Arial"/>
                <w:sz w:val="22"/>
              </w:rPr>
            </w:pPr>
          </w:p>
          <w:p w14:paraId="128EADE4" w14:textId="77777777" w:rsidR="00496890" w:rsidRDefault="00496890" w:rsidP="00620B2D">
            <w:pPr>
              <w:pStyle w:val="ListParagraph"/>
              <w:numPr>
                <w:ilvl w:val="0"/>
                <w:numId w:val="0"/>
              </w:numPr>
              <w:spacing w:before="20" w:after="20"/>
              <w:rPr>
                <w:rFonts w:cs="Arial"/>
                <w:sz w:val="22"/>
              </w:rPr>
            </w:pPr>
          </w:p>
          <w:p w14:paraId="06B1CD30" w14:textId="77777777" w:rsidR="00496890" w:rsidRDefault="00496890" w:rsidP="00620B2D">
            <w:pPr>
              <w:pStyle w:val="ListParagraph"/>
              <w:numPr>
                <w:ilvl w:val="0"/>
                <w:numId w:val="0"/>
              </w:numPr>
              <w:spacing w:before="20" w:after="20"/>
              <w:rPr>
                <w:rFonts w:cs="Arial"/>
                <w:sz w:val="22"/>
              </w:rPr>
            </w:pPr>
          </w:p>
          <w:p w14:paraId="6E19573E" w14:textId="77777777" w:rsidR="00496890" w:rsidRDefault="00496890" w:rsidP="00620B2D">
            <w:pPr>
              <w:pStyle w:val="ListParagraph"/>
              <w:numPr>
                <w:ilvl w:val="0"/>
                <w:numId w:val="0"/>
              </w:numPr>
              <w:spacing w:before="20" w:after="20"/>
              <w:rPr>
                <w:rFonts w:cs="Arial"/>
                <w:sz w:val="22"/>
              </w:rPr>
            </w:pPr>
          </w:p>
          <w:p w14:paraId="5D34D730" w14:textId="77777777" w:rsidR="00496890" w:rsidRDefault="00496890" w:rsidP="00620B2D">
            <w:pPr>
              <w:pStyle w:val="ListParagraph"/>
              <w:numPr>
                <w:ilvl w:val="0"/>
                <w:numId w:val="0"/>
              </w:numPr>
              <w:spacing w:before="20" w:after="20"/>
              <w:rPr>
                <w:rFonts w:cs="Arial"/>
                <w:sz w:val="22"/>
              </w:rPr>
            </w:pPr>
          </w:p>
          <w:p w14:paraId="4F303B68" w14:textId="77777777" w:rsidR="00496890" w:rsidRDefault="00496890" w:rsidP="00620B2D">
            <w:pPr>
              <w:pStyle w:val="ListParagraph"/>
              <w:numPr>
                <w:ilvl w:val="0"/>
                <w:numId w:val="0"/>
              </w:numPr>
              <w:spacing w:before="20" w:after="20"/>
              <w:rPr>
                <w:rFonts w:cs="Arial"/>
                <w:sz w:val="22"/>
              </w:rPr>
            </w:pPr>
          </w:p>
          <w:p w14:paraId="0863DF00" w14:textId="75F8DB7F" w:rsidR="00496890" w:rsidRDefault="00496890" w:rsidP="00620B2D">
            <w:pPr>
              <w:pStyle w:val="ListParagraph"/>
              <w:numPr>
                <w:ilvl w:val="0"/>
                <w:numId w:val="0"/>
              </w:numPr>
              <w:spacing w:before="20" w:after="20"/>
              <w:rPr>
                <w:rFonts w:cs="Arial"/>
                <w:sz w:val="22"/>
              </w:rPr>
            </w:pPr>
          </w:p>
          <w:p w14:paraId="670985A7" w14:textId="735954DF" w:rsidR="00A715E8" w:rsidRDefault="00A715E8" w:rsidP="00620B2D">
            <w:pPr>
              <w:pStyle w:val="ListParagraph"/>
              <w:numPr>
                <w:ilvl w:val="0"/>
                <w:numId w:val="0"/>
              </w:numPr>
              <w:spacing w:before="20" w:after="20"/>
              <w:rPr>
                <w:rFonts w:cs="Arial"/>
                <w:sz w:val="22"/>
              </w:rPr>
            </w:pPr>
          </w:p>
          <w:p w14:paraId="4519DCDB" w14:textId="77777777" w:rsidR="00A715E8" w:rsidRDefault="00A715E8" w:rsidP="00620B2D">
            <w:pPr>
              <w:pStyle w:val="ListParagraph"/>
              <w:numPr>
                <w:ilvl w:val="0"/>
                <w:numId w:val="0"/>
              </w:numPr>
              <w:spacing w:before="20" w:after="20"/>
              <w:rPr>
                <w:rFonts w:cs="Arial"/>
                <w:sz w:val="22"/>
              </w:rPr>
            </w:pPr>
          </w:p>
          <w:p w14:paraId="7A6EAAC9" w14:textId="77777777" w:rsidR="00496890" w:rsidRDefault="00496890" w:rsidP="00620B2D">
            <w:pPr>
              <w:pStyle w:val="ListParagraph"/>
              <w:numPr>
                <w:ilvl w:val="0"/>
                <w:numId w:val="0"/>
              </w:numPr>
              <w:spacing w:before="20" w:after="20"/>
              <w:rPr>
                <w:rFonts w:cs="Arial"/>
                <w:sz w:val="22"/>
              </w:rPr>
            </w:pPr>
          </w:p>
        </w:tc>
      </w:tr>
    </w:tbl>
    <w:tbl>
      <w:tblPr>
        <w:tblStyle w:val="TableGrid1"/>
        <w:tblW w:w="10168" w:type="dxa"/>
        <w:tblInd w:w="-459" w:type="dxa"/>
        <w:tblCellMar>
          <w:top w:w="57" w:type="dxa"/>
          <w:bottom w:w="57" w:type="dxa"/>
        </w:tblCellMar>
        <w:tblLook w:val="04A0" w:firstRow="1" w:lastRow="0" w:firstColumn="1" w:lastColumn="0" w:noHBand="0" w:noVBand="1"/>
      </w:tblPr>
      <w:tblGrid>
        <w:gridCol w:w="3998"/>
        <w:gridCol w:w="6170"/>
      </w:tblGrid>
      <w:tr w:rsidR="00496890" w:rsidRPr="007A4478" w14:paraId="54F8FC18" w14:textId="77777777" w:rsidTr="001C35D7">
        <w:tc>
          <w:tcPr>
            <w:tcW w:w="10168" w:type="dxa"/>
            <w:gridSpan w:val="2"/>
            <w:shd w:val="clear" w:color="auto" w:fill="4B92DB" w:themeFill="accent2"/>
          </w:tcPr>
          <w:p w14:paraId="07975DE0" w14:textId="77777777" w:rsidR="00496890" w:rsidRPr="007A4478" w:rsidRDefault="00496890" w:rsidP="00620B2D">
            <w:pPr>
              <w:spacing w:before="20" w:after="20"/>
              <w:rPr>
                <w:b/>
                <w:sz w:val="22"/>
              </w:rPr>
            </w:pPr>
            <w:r w:rsidRPr="00AA0E7A">
              <w:rPr>
                <w:b/>
              </w:rPr>
              <w:t xml:space="preserve">PART </w:t>
            </w:r>
            <w:r>
              <w:rPr>
                <w:b/>
              </w:rPr>
              <w:t>C</w:t>
            </w:r>
            <w:r w:rsidRPr="00AA0E7A">
              <w:rPr>
                <w:b/>
              </w:rPr>
              <w:t xml:space="preserve">: </w:t>
            </w:r>
          </w:p>
        </w:tc>
      </w:tr>
      <w:tr w:rsidR="00496890" w:rsidRPr="00AA0E7A" w14:paraId="578BAC1F" w14:textId="77777777" w:rsidTr="001C35D7">
        <w:tc>
          <w:tcPr>
            <w:tcW w:w="3998" w:type="dxa"/>
            <w:tcBorders>
              <w:bottom w:val="single" w:sz="4" w:space="0" w:color="auto"/>
            </w:tcBorders>
            <w:shd w:val="clear" w:color="auto" w:fill="auto"/>
            <w:vAlign w:val="center"/>
          </w:tcPr>
          <w:p w14:paraId="6EEC0B82" w14:textId="314680F6" w:rsidR="00496890" w:rsidRPr="001C35D7" w:rsidRDefault="00496890" w:rsidP="001C35D7">
            <w:pPr>
              <w:spacing w:before="20" w:after="20"/>
              <w:rPr>
                <w:b/>
                <w:bCs/>
                <w:sz w:val="18"/>
                <w:szCs w:val="18"/>
              </w:rPr>
            </w:pPr>
            <w:r w:rsidRPr="001C35D7">
              <w:rPr>
                <w:b/>
                <w:bCs/>
                <w:sz w:val="18"/>
                <w:szCs w:val="18"/>
              </w:rPr>
              <w:t xml:space="preserve">Please confirm that you have discussed with your </w:t>
            </w:r>
            <w:r w:rsidR="00D07E6C" w:rsidRPr="001C35D7">
              <w:rPr>
                <w:b/>
                <w:bCs/>
                <w:sz w:val="18"/>
                <w:szCs w:val="18"/>
              </w:rPr>
              <w:t>P</w:t>
            </w:r>
            <w:r w:rsidR="002E59D1" w:rsidRPr="001C35D7">
              <w:rPr>
                <w:b/>
                <w:bCs/>
                <w:sz w:val="18"/>
                <w:szCs w:val="18"/>
              </w:rPr>
              <w:t xml:space="preserve">ractice </w:t>
            </w:r>
            <w:r w:rsidR="00D07E6C" w:rsidRPr="001C35D7">
              <w:rPr>
                <w:b/>
                <w:bCs/>
                <w:sz w:val="18"/>
                <w:szCs w:val="18"/>
              </w:rPr>
              <w:t>M</w:t>
            </w:r>
            <w:r w:rsidRPr="001C35D7">
              <w:rPr>
                <w:b/>
                <w:bCs/>
                <w:sz w:val="18"/>
                <w:szCs w:val="18"/>
              </w:rPr>
              <w:t>anager</w:t>
            </w:r>
            <w:r w:rsidR="00BC60CD" w:rsidRPr="001C35D7">
              <w:rPr>
                <w:b/>
                <w:bCs/>
                <w:sz w:val="18"/>
                <w:szCs w:val="18"/>
              </w:rPr>
              <w:t>/</w:t>
            </w:r>
            <w:r w:rsidR="00D07E6C" w:rsidRPr="001C35D7">
              <w:rPr>
                <w:b/>
                <w:bCs/>
                <w:sz w:val="18"/>
                <w:szCs w:val="18"/>
              </w:rPr>
              <w:t>P</w:t>
            </w:r>
            <w:r w:rsidR="00BC60CD" w:rsidRPr="001C35D7">
              <w:rPr>
                <w:b/>
                <w:bCs/>
                <w:sz w:val="18"/>
                <w:szCs w:val="18"/>
              </w:rPr>
              <w:t>rincip</w:t>
            </w:r>
            <w:r w:rsidR="008B29E1" w:rsidRPr="001C35D7">
              <w:rPr>
                <w:b/>
                <w:bCs/>
                <w:sz w:val="18"/>
                <w:szCs w:val="18"/>
              </w:rPr>
              <w:t>al</w:t>
            </w:r>
          </w:p>
        </w:tc>
        <w:tc>
          <w:tcPr>
            <w:tcW w:w="6170" w:type="dxa"/>
            <w:tcBorders>
              <w:bottom w:val="single" w:sz="4" w:space="0" w:color="auto"/>
            </w:tcBorders>
            <w:shd w:val="clear" w:color="auto" w:fill="auto"/>
            <w:vAlign w:val="center"/>
          </w:tcPr>
          <w:p w14:paraId="1476E2DB" w14:textId="4E319823" w:rsidR="3A67CEBF" w:rsidRPr="001C35D7" w:rsidRDefault="3A67CEBF" w:rsidP="001C35D7">
            <w:pPr>
              <w:spacing w:before="20" w:after="20"/>
              <w:rPr>
                <w:b/>
                <w:bCs/>
                <w:sz w:val="18"/>
                <w:szCs w:val="18"/>
              </w:rPr>
            </w:pPr>
            <w:r w:rsidRPr="001C35D7">
              <w:rPr>
                <w:b/>
                <w:bCs/>
                <w:sz w:val="18"/>
                <w:szCs w:val="18"/>
              </w:rPr>
              <w:t xml:space="preserve">Yes </w:t>
            </w:r>
          </w:p>
          <w:p w14:paraId="67291E3B" w14:textId="7B14C9DF" w:rsidR="3A67CEBF" w:rsidRPr="001C35D7" w:rsidRDefault="3A67CEBF" w:rsidP="001C35D7">
            <w:pPr>
              <w:spacing w:before="20" w:after="20"/>
              <w:rPr>
                <w:b/>
                <w:bCs/>
                <w:sz w:val="18"/>
                <w:szCs w:val="18"/>
              </w:rPr>
            </w:pPr>
          </w:p>
          <w:p w14:paraId="5AAC1B08" w14:textId="51DDEC0B" w:rsidR="00496890" w:rsidRPr="001C35D7" w:rsidRDefault="00496890" w:rsidP="001C35D7">
            <w:pPr>
              <w:spacing w:before="20" w:after="20"/>
              <w:rPr>
                <w:b/>
                <w:bCs/>
                <w:sz w:val="18"/>
                <w:szCs w:val="18"/>
              </w:rPr>
            </w:pPr>
            <w:r w:rsidRPr="001C35D7">
              <w:rPr>
                <w:b/>
                <w:bCs/>
                <w:sz w:val="18"/>
                <w:szCs w:val="18"/>
              </w:rPr>
              <w:t xml:space="preserve">Yes </w:t>
            </w:r>
            <w:sdt>
              <w:sdtPr>
                <w:rPr>
                  <w:b/>
                  <w:sz w:val="18"/>
                </w:rPr>
                <w:id w:val="1323391373"/>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sidRPr="001C35D7">
              <w:rPr>
                <w:b/>
                <w:bCs/>
                <w:sz w:val="18"/>
                <w:szCs w:val="18"/>
              </w:rPr>
              <w:t xml:space="preserve">      No </w:t>
            </w:r>
            <w:sdt>
              <w:sdtPr>
                <w:rPr>
                  <w:b/>
                  <w:sz w:val="18"/>
                </w:rPr>
                <w:id w:val="-1467434038"/>
                <w14:checkbox>
                  <w14:checked w14:val="0"/>
                  <w14:checkedState w14:val="2612" w14:font="MS Gothic"/>
                  <w14:uncheckedState w14:val="2610" w14:font="MS Gothic"/>
                </w14:checkbox>
              </w:sdtPr>
              <w:sdtEndPr/>
              <w:sdtContent>
                <w:r w:rsidR="00831629">
                  <w:rPr>
                    <w:rFonts w:ascii="MS Gothic" w:eastAsia="MS Gothic" w:hAnsi="MS Gothic" w:hint="eastAsia"/>
                    <w:b/>
                    <w:sz w:val="18"/>
                  </w:rPr>
                  <w:t>☐</w:t>
                </w:r>
              </w:sdtContent>
            </w:sdt>
            <w:r w:rsidR="00B3528E" w:rsidRPr="001C35D7">
              <w:rPr>
                <w:b/>
                <w:bCs/>
                <w:sz w:val="18"/>
                <w:szCs w:val="18"/>
              </w:rPr>
              <w:t xml:space="preserve">       N/A </w:t>
            </w:r>
            <w:sdt>
              <w:sdtPr>
                <w:rPr>
                  <w:b/>
                  <w:sz w:val="18"/>
                </w:rPr>
                <w:id w:val="1913353627"/>
                <w14:checkbox>
                  <w14:checked w14:val="0"/>
                  <w14:checkedState w14:val="2612" w14:font="MS Gothic"/>
                  <w14:uncheckedState w14:val="2610" w14:font="MS Gothic"/>
                </w14:checkbox>
              </w:sdtPr>
              <w:sdtEndPr/>
              <w:sdtContent>
                <w:r w:rsidR="00B3528E">
                  <w:rPr>
                    <w:rFonts w:ascii="MS Gothic" w:eastAsia="MS Gothic" w:hAnsi="MS Gothic" w:hint="eastAsia"/>
                    <w:b/>
                    <w:sz w:val="18"/>
                  </w:rPr>
                  <w:t>☐</w:t>
                </w:r>
              </w:sdtContent>
            </w:sdt>
          </w:p>
          <w:p w14:paraId="7082733C" w14:textId="3709E007" w:rsidR="00496890" w:rsidRPr="001C35D7" w:rsidRDefault="00496890" w:rsidP="001C35D7">
            <w:pPr>
              <w:spacing w:before="20" w:after="20"/>
              <w:rPr>
                <w:rFonts w:ascii="MS Gothic" w:eastAsia="MS Gothic" w:hAnsi="MS Gothic"/>
                <w:b/>
                <w:bCs/>
                <w:sz w:val="18"/>
                <w:szCs w:val="18"/>
              </w:rPr>
            </w:pPr>
          </w:p>
        </w:tc>
      </w:tr>
      <w:tr w:rsidR="4E3856EB" w14:paraId="0DB3F151" w14:textId="77777777" w:rsidTr="001C35D7">
        <w:tc>
          <w:tcPr>
            <w:tcW w:w="3998" w:type="dxa"/>
            <w:tcBorders>
              <w:bottom w:val="single" w:sz="4" w:space="0" w:color="auto"/>
            </w:tcBorders>
            <w:shd w:val="clear" w:color="auto" w:fill="auto"/>
            <w:vAlign w:val="center"/>
          </w:tcPr>
          <w:p w14:paraId="1E759AC7" w14:textId="6F85DDE3" w:rsidR="4E3856EB" w:rsidRPr="001C35D7" w:rsidRDefault="4E3856EB">
            <w:pPr>
              <w:rPr>
                <w:b/>
                <w:bCs/>
                <w:sz w:val="18"/>
                <w:szCs w:val="18"/>
              </w:rPr>
            </w:pPr>
            <w:r w:rsidRPr="001C35D7">
              <w:rPr>
                <w:b/>
                <w:bCs/>
                <w:sz w:val="18"/>
                <w:szCs w:val="18"/>
              </w:rPr>
              <w:t>P</w:t>
            </w:r>
            <w:r w:rsidR="16B54794" w:rsidRPr="001C35D7">
              <w:rPr>
                <w:b/>
                <w:bCs/>
                <w:sz w:val="18"/>
                <w:szCs w:val="18"/>
              </w:rPr>
              <w:t xml:space="preserve">lease provide explanation if you have chosen not to discuss your application </w:t>
            </w:r>
            <w:r w:rsidR="21B1B7B6" w:rsidRPr="001C35D7">
              <w:rPr>
                <w:b/>
                <w:bCs/>
                <w:sz w:val="18"/>
                <w:szCs w:val="18"/>
              </w:rPr>
              <w:t>with you Practice Manager/Principle</w:t>
            </w:r>
          </w:p>
        </w:tc>
        <w:tc>
          <w:tcPr>
            <w:tcW w:w="6170" w:type="dxa"/>
            <w:tcBorders>
              <w:bottom w:val="single" w:sz="4" w:space="0" w:color="auto"/>
            </w:tcBorders>
            <w:shd w:val="clear" w:color="auto" w:fill="auto"/>
            <w:vAlign w:val="center"/>
          </w:tcPr>
          <w:p w14:paraId="4EA92267" w14:textId="15453F9B" w:rsidR="4E3856EB" w:rsidRPr="001C35D7" w:rsidRDefault="4E3856EB">
            <w:pPr>
              <w:rPr>
                <w:b/>
                <w:bCs/>
                <w:sz w:val="18"/>
                <w:szCs w:val="18"/>
              </w:rPr>
            </w:pPr>
          </w:p>
        </w:tc>
      </w:tr>
      <w:tr w:rsidR="00496890" w:rsidRPr="00AA0E7A" w14:paraId="441E7B2C" w14:textId="77777777" w:rsidTr="001C35D7">
        <w:tc>
          <w:tcPr>
            <w:tcW w:w="3998" w:type="dxa"/>
            <w:shd w:val="clear" w:color="auto" w:fill="FFFFFF" w:themeFill="text2"/>
            <w:vAlign w:val="center"/>
          </w:tcPr>
          <w:p w14:paraId="24570DAF" w14:textId="77731563" w:rsidR="00496890" w:rsidRPr="001C35D7" w:rsidRDefault="007134BB" w:rsidP="001C35D7">
            <w:pPr>
              <w:spacing w:before="20" w:after="20"/>
              <w:rPr>
                <w:b/>
                <w:bCs/>
                <w:sz w:val="18"/>
                <w:szCs w:val="18"/>
              </w:rPr>
            </w:pPr>
            <w:r w:rsidRPr="001C35D7">
              <w:rPr>
                <w:b/>
                <w:bCs/>
                <w:sz w:val="18"/>
                <w:szCs w:val="18"/>
              </w:rPr>
              <w:t xml:space="preserve">Practice Manager/Principal </w:t>
            </w:r>
            <w:r w:rsidR="00496890" w:rsidRPr="001C35D7">
              <w:rPr>
                <w:b/>
                <w:bCs/>
                <w:sz w:val="18"/>
                <w:szCs w:val="18"/>
              </w:rPr>
              <w:t>Name:</w:t>
            </w:r>
          </w:p>
        </w:tc>
        <w:tc>
          <w:tcPr>
            <w:tcW w:w="6170" w:type="dxa"/>
            <w:shd w:val="clear" w:color="auto" w:fill="FFFFFF" w:themeFill="text2"/>
            <w:vAlign w:val="center"/>
          </w:tcPr>
          <w:p w14:paraId="3AB4C60C" w14:textId="77777777" w:rsidR="00496890" w:rsidRPr="00AA0E7A" w:rsidRDefault="00496890" w:rsidP="00620B2D">
            <w:pPr>
              <w:spacing w:before="20" w:after="20"/>
              <w:rPr>
                <w:b/>
                <w:sz w:val="18"/>
              </w:rPr>
            </w:pPr>
          </w:p>
        </w:tc>
      </w:tr>
      <w:tr w:rsidR="00496890" w:rsidRPr="00AA0E7A" w14:paraId="4B0654DF" w14:textId="77777777" w:rsidTr="001C35D7">
        <w:tc>
          <w:tcPr>
            <w:tcW w:w="3998" w:type="dxa"/>
            <w:vAlign w:val="center"/>
          </w:tcPr>
          <w:p w14:paraId="60682564" w14:textId="4F33B15C" w:rsidR="00496890" w:rsidRPr="00394970" w:rsidRDefault="00496890" w:rsidP="003A5096">
            <w:pPr>
              <w:spacing w:before="20" w:after="20"/>
              <w:rPr>
                <w:b/>
                <w:sz w:val="18"/>
                <w:szCs w:val="18"/>
              </w:rPr>
            </w:pPr>
            <w:r w:rsidRPr="003A5096">
              <w:rPr>
                <w:b/>
                <w:sz w:val="18"/>
                <w:szCs w:val="18"/>
              </w:rPr>
              <w:t>Email:</w:t>
            </w:r>
          </w:p>
        </w:tc>
        <w:tc>
          <w:tcPr>
            <w:tcW w:w="6170" w:type="dxa"/>
            <w:vAlign w:val="center"/>
          </w:tcPr>
          <w:p w14:paraId="166F6870" w14:textId="77777777" w:rsidR="00496890" w:rsidRPr="00AA0E7A" w:rsidRDefault="00496890" w:rsidP="00620B2D">
            <w:pPr>
              <w:spacing w:before="20" w:after="20"/>
              <w:rPr>
                <w:b/>
                <w:sz w:val="18"/>
              </w:rPr>
            </w:pPr>
          </w:p>
        </w:tc>
      </w:tr>
    </w:tbl>
    <w:tbl>
      <w:tblPr>
        <w:tblStyle w:val="TableGrid"/>
        <w:tblW w:w="10168" w:type="dxa"/>
        <w:tblInd w:w="-459" w:type="dxa"/>
        <w:tblLook w:val="04A0" w:firstRow="1" w:lastRow="0" w:firstColumn="1" w:lastColumn="0" w:noHBand="0" w:noVBand="1"/>
      </w:tblPr>
      <w:tblGrid>
        <w:gridCol w:w="10168"/>
      </w:tblGrid>
      <w:tr w:rsidR="00496890" w:rsidRPr="00CD319F" w14:paraId="1ABF5179" w14:textId="77777777" w:rsidTr="001C35D7">
        <w:tc>
          <w:tcPr>
            <w:tcW w:w="10168" w:type="dxa"/>
            <w:shd w:val="clear" w:color="auto" w:fill="4B92DB" w:themeFill="accent2"/>
          </w:tcPr>
          <w:p w14:paraId="4CF2D417" w14:textId="77777777" w:rsidR="00496890" w:rsidRPr="005768D3" w:rsidRDefault="00496890" w:rsidP="00620B2D">
            <w:pPr>
              <w:spacing w:before="20" w:after="20"/>
              <w:rPr>
                <w:b/>
                <w:szCs w:val="20"/>
              </w:rPr>
            </w:pPr>
            <w:r w:rsidRPr="005768D3">
              <w:rPr>
                <w:b/>
                <w:szCs w:val="20"/>
              </w:rPr>
              <w:t>PART D:</w:t>
            </w:r>
          </w:p>
        </w:tc>
      </w:tr>
      <w:tr w:rsidR="00496890" w:rsidRPr="00B05429" w14:paraId="22245CB5" w14:textId="77777777" w:rsidTr="52A0B9CD">
        <w:tc>
          <w:tcPr>
            <w:tcW w:w="10168" w:type="dxa"/>
          </w:tcPr>
          <w:p w14:paraId="38A53DA3" w14:textId="3D281A63" w:rsidR="00496890" w:rsidRPr="002C501B" w:rsidRDefault="00496890" w:rsidP="00CD4A45">
            <w:pPr>
              <w:spacing w:after="20"/>
              <w:rPr>
                <w:rFonts w:cs="Arial"/>
                <w:b/>
                <w:sz w:val="18"/>
                <w:szCs w:val="18"/>
              </w:rPr>
            </w:pPr>
            <w:r w:rsidRPr="001C35D7">
              <w:rPr>
                <w:rFonts w:cs="Arial"/>
                <w:b/>
                <w:bCs/>
                <w:sz w:val="18"/>
                <w:szCs w:val="18"/>
              </w:rPr>
              <w:t xml:space="preserve">RETURN completed EOI </w:t>
            </w:r>
            <w:r w:rsidR="00C915D6" w:rsidRPr="001C35D7">
              <w:rPr>
                <w:rFonts w:cs="Arial"/>
                <w:b/>
                <w:bCs/>
                <w:sz w:val="18"/>
                <w:szCs w:val="18"/>
              </w:rPr>
              <w:t xml:space="preserve">by 21 February </w:t>
            </w:r>
            <w:r w:rsidR="00EF53EF" w:rsidRPr="001C35D7">
              <w:rPr>
                <w:rFonts w:cs="Arial"/>
                <w:b/>
                <w:bCs/>
                <w:sz w:val="18"/>
                <w:szCs w:val="18"/>
                <w:shd w:val="clear" w:color="auto" w:fill="FFFFFF" w:themeFill="background1"/>
              </w:rPr>
              <w:t>201</w:t>
            </w:r>
            <w:r w:rsidR="00C915D6" w:rsidRPr="001C35D7">
              <w:rPr>
                <w:rFonts w:cs="Arial"/>
                <w:b/>
                <w:bCs/>
                <w:sz w:val="18"/>
                <w:szCs w:val="18"/>
                <w:shd w:val="clear" w:color="auto" w:fill="FFFFFF" w:themeFill="background1"/>
              </w:rPr>
              <w:t>9</w:t>
            </w:r>
          </w:p>
          <w:p w14:paraId="761BD892" w14:textId="4FC8FE16" w:rsidR="00320844" w:rsidRDefault="00496890" w:rsidP="00620B2D">
            <w:pPr>
              <w:tabs>
                <w:tab w:val="left" w:pos="1276"/>
              </w:tabs>
              <w:spacing w:before="20" w:after="20"/>
              <w:ind w:left="284"/>
              <w:rPr>
                <w:rFonts w:cs="Arial"/>
                <w:sz w:val="18"/>
                <w:szCs w:val="18"/>
              </w:rPr>
            </w:pPr>
            <w:r w:rsidRPr="003A5096">
              <w:rPr>
                <w:rFonts w:cs="Arial"/>
                <w:b/>
                <w:sz w:val="18"/>
                <w:szCs w:val="18"/>
              </w:rPr>
              <w:lastRenderedPageBreak/>
              <w:t>Email</w:t>
            </w:r>
            <w:r w:rsidR="00C915D6">
              <w:rPr>
                <w:rFonts w:cs="Arial"/>
                <w:b/>
                <w:sz w:val="18"/>
                <w:szCs w:val="18"/>
              </w:rPr>
              <w:t>:</w:t>
            </w:r>
            <w:r w:rsidR="00053166">
              <w:rPr>
                <w:rFonts w:cs="Arial"/>
                <w:b/>
                <w:sz w:val="18"/>
                <w:szCs w:val="18"/>
              </w:rPr>
              <w:t xml:space="preserve"> </w:t>
            </w:r>
            <w:hyperlink r:id="rId18" w:history="1">
              <w:r w:rsidR="00053166" w:rsidRPr="002C18E9">
                <w:rPr>
                  <w:rStyle w:val="Hyperlink"/>
                </w:rPr>
                <w:t>pmorris</w:t>
              </w:r>
              <w:r w:rsidR="00053166" w:rsidRPr="002C18E9">
                <w:rPr>
                  <w:rStyle w:val="Hyperlink"/>
                  <w:rFonts w:cs="Arial"/>
                  <w:sz w:val="18"/>
                  <w:szCs w:val="18"/>
                </w:rPr>
                <w:t>@primaryhealthtas.com.au</w:t>
              </w:r>
            </w:hyperlink>
            <w:r>
              <w:rPr>
                <w:rFonts w:cs="Arial"/>
                <w:sz w:val="18"/>
                <w:szCs w:val="18"/>
              </w:rPr>
              <w:t xml:space="preserve"> wi</w:t>
            </w:r>
            <w:r w:rsidRPr="002C501B">
              <w:rPr>
                <w:rFonts w:cs="Arial"/>
                <w:sz w:val="18"/>
                <w:szCs w:val="18"/>
              </w:rPr>
              <w:t>th the subject line</w:t>
            </w:r>
            <w:r w:rsidR="0020635E">
              <w:rPr>
                <w:rFonts w:cs="Arial"/>
                <w:sz w:val="18"/>
                <w:szCs w:val="18"/>
              </w:rPr>
              <w:t>:</w:t>
            </w:r>
          </w:p>
          <w:p w14:paraId="363A7646" w14:textId="343CF541" w:rsidR="00496890" w:rsidRPr="002C501B" w:rsidRDefault="0020635E" w:rsidP="00620B2D">
            <w:pPr>
              <w:tabs>
                <w:tab w:val="left" w:pos="1276"/>
              </w:tabs>
              <w:spacing w:before="20" w:after="20"/>
              <w:ind w:left="284"/>
              <w:rPr>
                <w:rFonts w:cs="Arial"/>
                <w:sz w:val="18"/>
                <w:szCs w:val="18"/>
              </w:rPr>
            </w:pPr>
            <w:r>
              <w:rPr>
                <w:rFonts w:cs="Arial"/>
                <w:sz w:val="18"/>
                <w:szCs w:val="18"/>
              </w:rPr>
              <w:t>APNA Conference Scholarship</w:t>
            </w:r>
            <w:r w:rsidR="00496890">
              <w:rPr>
                <w:rFonts w:cs="Arial"/>
                <w:b/>
                <w:i/>
                <w:sz w:val="18"/>
                <w:szCs w:val="18"/>
              </w:rPr>
              <w:t xml:space="preserve"> EOI</w:t>
            </w:r>
            <w:r>
              <w:rPr>
                <w:rFonts w:cs="Arial"/>
                <w:b/>
                <w:i/>
                <w:sz w:val="18"/>
                <w:szCs w:val="18"/>
              </w:rPr>
              <w:t xml:space="preserve"> </w:t>
            </w:r>
            <w:r w:rsidR="00320844">
              <w:rPr>
                <w:rFonts w:cs="Arial"/>
                <w:b/>
                <w:i/>
                <w:sz w:val="18"/>
                <w:szCs w:val="18"/>
              </w:rPr>
              <w:t xml:space="preserve"> </w:t>
            </w:r>
          </w:p>
          <w:p w14:paraId="7BD83005" w14:textId="19B30988" w:rsidR="00496890" w:rsidRPr="00B05429" w:rsidRDefault="00496890" w:rsidP="00620B2D">
            <w:pPr>
              <w:tabs>
                <w:tab w:val="left" w:pos="1276"/>
              </w:tabs>
              <w:spacing w:before="20" w:after="20"/>
              <w:ind w:left="284"/>
              <w:rPr>
                <w:rFonts w:cs="Arial"/>
                <w:sz w:val="18"/>
                <w:szCs w:val="18"/>
              </w:rPr>
            </w:pPr>
            <w:r>
              <w:rPr>
                <w:rFonts w:cs="Arial"/>
                <w:sz w:val="18"/>
                <w:szCs w:val="18"/>
              </w:rPr>
              <w:t xml:space="preserve">(Please cc in </w:t>
            </w:r>
            <w:r w:rsidR="002E59D1">
              <w:rPr>
                <w:rFonts w:cs="Arial"/>
                <w:sz w:val="18"/>
                <w:szCs w:val="18"/>
              </w:rPr>
              <w:t>Practice</w:t>
            </w:r>
            <w:r>
              <w:rPr>
                <w:rFonts w:cs="Arial"/>
                <w:sz w:val="18"/>
                <w:szCs w:val="18"/>
              </w:rPr>
              <w:t xml:space="preserve"> </w:t>
            </w:r>
            <w:r w:rsidR="002247DB">
              <w:rPr>
                <w:rFonts w:cs="Arial"/>
                <w:sz w:val="18"/>
                <w:szCs w:val="18"/>
              </w:rPr>
              <w:t>M</w:t>
            </w:r>
            <w:r>
              <w:rPr>
                <w:rFonts w:cs="Arial"/>
                <w:sz w:val="18"/>
                <w:szCs w:val="18"/>
              </w:rPr>
              <w:t>anager</w:t>
            </w:r>
            <w:r w:rsidR="008A1864">
              <w:rPr>
                <w:rFonts w:cs="Arial"/>
                <w:sz w:val="18"/>
                <w:szCs w:val="18"/>
              </w:rPr>
              <w:t>/Principa</w:t>
            </w:r>
            <w:r w:rsidR="003A1538">
              <w:rPr>
                <w:rFonts w:cs="Arial"/>
                <w:sz w:val="18"/>
                <w:szCs w:val="18"/>
              </w:rPr>
              <w:t>l</w:t>
            </w:r>
            <w:r>
              <w:rPr>
                <w:rFonts w:cs="Arial"/>
                <w:sz w:val="18"/>
                <w:szCs w:val="18"/>
              </w:rPr>
              <w:t xml:space="preserve"> as confirmation of </w:t>
            </w:r>
            <w:r w:rsidR="50448908">
              <w:rPr>
                <w:rFonts w:cs="Arial"/>
                <w:sz w:val="18"/>
                <w:szCs w:val="18"/>
              </w:rPr>
              <w:t>application</w:t>
            </w:r>
            <w:r>
              <w:rPr>
                <w:rFonts w:cs="Arial"/>
                <w:sz w:val="18"/>
                <w:szCs w:val="18"/>
              </w:rPr>
              <w:t>)</w:t>
            </w:r>
          </w:p>
          <w:p w14:paraId="2FB732CB" w14:textId="77777777" w:rsidR="00496890" w:rsidRPr="00B05429" w:rsidRDefault="00496890" w:rsidP="00620B2D">
            <w:pPr>
              <w:tabs>
                <w:tab w:val="left" w:pos="1691"/>
              </w:tabs>
              <w:spacing w:before="20" w:after="20"/>
              <w:rPr>
                <w:rFonts w:cs="Arial"/>
                <w:sz w:val="18"/>
                <w:szCs w:val="18"/>
              </w:rPr>
            </w:pPr>
          </w:p>
        </w:tc>
      </w:tr>
    </w:tbl>
    <w:p w14:paraId="2C6BAB34" w14:textId="77777777" w:rsidR="00DA6905" w:rsidRDefault="00DA6905" w:rsidP="00476DB7"/>
    <w:sectPr w:rsidR="00DA6905" w:rsidSect="001C35D7">
      <w:headerReference w:type="even" r:id="rId19"/>
      <w:headerReference w:type="default" r:id="rId20"/>
      <w:footerReference w:type="default" r:id="rId21"/>
      <w:headerReference w:type="first" r:id="rId22"/>
      <w:footerReference w:type="first" r:id="rId23"/>
      <w:pgSz w:w="11900" w:h="16840"/>
      <w:pgMar w:top="1134" w:right="1134" w:bottom="155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F339" w14:textId="77777777" w:rsidR="002C674E" w:rsidRDefault="002C674E" w:rsidP="00453466">
      <w:r>
        <w:separator/>
      </w:r>
    </w:p>
  </w:endnote>
  <w:endnote w:type="continuationSeparator" w:id="0">
    <w:p w14:paraId="2F140DBB" w14:textId="77777777" w:rsidR="002C674E" w:rsidRDefault="002C674E" w:rsidP="00453466">
      <w:r>
        <w:continuationSeparator/>
      </w:r>
    </w:p>
  </w:endnote>
  <w:endnote w:type="continuationNotice" w:id="1">
    <w:p w14:paraId="0063A1E4" w14:textId="77777777" w:rsidR="002C674E" w:rsidRDefault="002C67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altName w:val="Arial"/>
    <w:panose1 w:val="020B0704020202020204"/>
    <w:charset w:val="00"/>
    <w:family w:val="roman"/>
    <w:notTrueType/>
    <w:pitch w:val="default"/>
  </w:font>
  <w:font w:name="Montserrat">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46303"/>
      <w:docPartObj>
        <w:docPartGallery w:val="Page Numbers (Top of Page)"/>
        <w:docPartUnique/>
      </w:docPartObj>
    </w:sdtPr>
    <w:sdtEndPr/>
    <w:sdtContent>
      <w:p w14:paraId="473BF39A" w14:textId="77777777" w:rsidR="00381137" w:rsidRDefault="0087140B" w:rsidP="006962A4">
        <w:r w:rsidRPr="0087140B">
          <w:rPr>
            <w:noProof/>
            <w:lang w:eastAsia="en-AU"/>
          </w:rPr>
          <w:drawing>
            <wp:anchor distT="0" distB="0" distL="114300" distR="114300" simplePos="0" relativeHeight="251656192" behindDoc="1" locked="0" layoutInCell="1" allowOverlap="1" wp14:anchorId="489B3AFC" wp14:editId="0632A340">
              <wp:simplePos x="0" y="0"/>
              <wp:positionH relativeFrom="page">
                <wp:posOffset>6503831</wp:posOffset>
              </wp:positionH>
              <wp:positionV relativeFrom="page">
                <wp:posOffset>9609152</wp:posOffset>
              </wp:positionV>
              <wp:extent cx="1080000" cy="10769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2_ftr.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76974"/>
                      </a:xfrm>
                      <a:prstGeom prst="rect">
                        <a:avLst/>
                      </a:prstGeom>
                    </pic:spPr>
                  </pic:pic>
                </a:graphicData>
              </a:graphic>
              <wp14:sizeRelH relativeFrom="page">
                <wp14:pctWidth>0</wp14:pctWidth>
              </wp14:sizeRelH>
              <wp14:sizeRelV relativeFrom="page">
                <wp14:pctHeight>0</wp14:pctHeight>
              </wp14:sizeRelV>
            </wp:anchor>
          </w:drawing>
        </w:r>
        <w:r w:rsidR="0071198D" w:rsidRPr="00C50A0A">
          <w:t xml:space="preserve">Page </w:t>
        </w:r>
        <w:r w:rsidR="0071198D" w:rsidRPr="00C50A0A">
          <w:rPr>
            <w:sz w:val="24"/>
          </w:rPr>
          <w:fldChar w:fldCharType="begin"/>
        </w:r>
        <w:r w:rsidR="0071198D" w:rsidRPr="00C50A0A">
          <w:instrText xml:space="preserve"> PAGE </w:instrText>
        </w:r>
        <w:r w:rsidR="0071198D" w:rsidRPr="00C50A0A">
          <w:rPr>
            <w:sz w:val="24"/>
          </w:rPr>
          <w:fldChar w:fldCharType="separate"/>
        </w:r>
        <w:r w:rsidR="0021022F">
          <w:rPr>
            <w:noProof/>
          </w:rPr>
          <w:t>2</w:t>
        </w:r>
        <w:r w:rsidR="0071198D" w:rsidRPr="00C50A0A">
          <w:rPr>
            <w:sz w:val="24"/>
          </w:rPr>
          <w:fldChar w:fldCharType="end"/>
        </w:r>
        <w:r w:rsidR="0071198D" w:rsidRPr="00C50A0A">
          <w:t xml:space="preserve"> of </w:t>
        </w:r>
        <w:r w:rsidR="00611370">
          <w:fldChar w:fldCharType="begin"/>
        </w:r>
        <w:r w:rsidR="00611370">
          <w:instrText xml:space="preserve"> NUMPAGES  </w:instrText>
        </w:r>
        <w:r w:rsidR="00611370">
          <w:fldChar w:fldCharType="separate"/>
        </w:r>
        <w:r w:rsidR="0021022F">
          <w:rPr>
            <w:noProof/>
          </w:rPr>
          <w:t>2</w:t>
        </w:r>
        <w:r w:rsidR="0061137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866715"/>
      <w:docPartObj>
        <w:docPartGallery w:val="Page Numbers (Bottom of Page)"/>
        <w:docPartUnique/>
      </w:docPartObj>
    </w:sdtPr>
    <w:sdtEndPr/>
    <w:sdtContent>
      <w:sdt>
        <w:sdtPr>
          <w:id w:val="-780956342"/>
          <w:docPartObj>
            <w:docPartGallery w:val="Page Numbers (Top of Page)"/>
            <w:docPartUnique/>
          </w:docPartObj>
        </w:sdtPr>
        <w:sdtEndPr/>
        <w:sdtContent>
          <w:p w14:paraId="094E5694" w14:textId="77777777" w:rsidR="0089508C" w:rsidRDefault="00611370" w:rsidP="00D53E3C">
            <w:r>
              <w:rPr>
                <w:noProof/>
                <w:lang w:eastAsia="en-AU"/>
              </w:rPr>
              <w:drawing>
                <wp:anchor distT="0" distB="0" distL="114300" distR="114300" simplePos="0" relativeHeight="251657216" behindDoc="0" locked="1" layoutInCell="1" allowOverlap="1" wp14:anchorId="2A7E3FB0" wp14:editId="485E09BF">
                  <wp:simplePos x="0" y="0"/>
                  <wp:positionH relativeFrom="page">
                    <wp:posOffset>14605</wp:posOffset>
                  </wp:positionH>
                  <wp:positionV relativeFrom="page">
                    <wp:posOffset>9751695</wp:posOffset>
                  </wp:positionV>
                  <wp:extent cx="2260600" cy="92456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12_A4 Flier Portrait_contacts.png"/>
                          <pic:cNvPicPr/>
                        </pic:nvPicPr>
                        <pic:blipFill rotWithShape="1">
                          <a:blip r:embed="rId1">
                            <a:extLst>
                              <a:ext uri="{28A0092B-C50C-407E-A947-70E740481C1C}">
                                <a14:useLocalDpi xmlns:a14="http://schemas.microsoft.com/office/drawing/2010/main" val="0"/>
                              </a:ext>
                            </a:extLst>
                          </a:blip>
                          <a:srcRect t="22388"/>
                          <a:stretch/>
                        </pic:blipFill>
                        <pic:spPr bwMode="auto">
                          <a:xfrm>
                            <a:off x="0" y="0"/>
                            <a:ext cx="2260600" cy="924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4D3EF" w14:textId="77777777" w:rsidR="002C674E" w:rsidRDefault="002C674E" w:rsidP="00453466">
      <w:r>
        <w:separator/>
      </w:r>
    </w:p>
  </w:footnote>
  <w:footnote w:type="continuationSeparator" w:id="0">
    <w:p w14:paraId="6B37095A" w14:textId="77777777" w:rsidR="002C674E" w:rsidRDefault="002C674E" w:rsidP="00453466">
      <w:r>
        <w:continuationSeparator/>
      </w:r>
    </w:p>
  </w:footnote>
  <w:footnote w:type="continuationNotice" w:id="1">
    <w:p w14:paraId="686AADCD" w14:textId="77777777" w:rsidR="002C674E" w:rsidRDefault="002C67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2CB9" w14:textId="77777777" w:rsidR="004E7BE3" w:rsidRDefault="002C674E" w:rsidP="00453466">
    <w:pPr>
      <w:pStyle w:val="Header"/>
    </w:pPr>
    <w:r>
      <w:rPr>
        <w:noProof/>
        <w:lang w:val="en-US"/>
      </w:rPr>
      <w:pict w14:anchorId="78CC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3pt;height:841.9pt;z-index:-251657216;mso-wrap-edited:f;mso-position-horizontal:center;mso-position-horizontal-relative:margin;mso-position-vertical:center;mso-position-vertical-relative:margin" wrapcoords="435 346 435 1942 489 2173 979 2481 1060 2558 8922 2788 10555 2808 13982 5250 14200 5577 14200 14194 14254 14483 10827 14791 10800 15425 14254 15733 10827 16022 14173 16349 14146 16656 10827 16945 10800 17272 17927 17580 16240 17714 15696 17772 15696 17887 14254 17887 14118 17907 14118 18234 16023 18503 10827 18791 10800 19426 14118 19734 14118 19868 14200 20022 17628 20042 15098 20061 13221 20138 10800 20349 435 20542 435 21369 21137 21369 21137 20926 680 20657 10800 20349 19804 20234 19831 20061 17818 20042 20212 20003 20185 19926 19450 19734 10800 19445 10800 19426 19994 19330 19967 19118 10800 19118 17845 19022 17845 18849 19994 18772 19994 18503 19940 18118 19505 17887 19396 17887 19233 17714 19070 17580 19042 17368 18281 17349 10800 17272 10800 16964 13602 16945 20103 16752 20130 16156 18172 16099 10800 16041 18498 15964 18498 15560 18036 15560 10800 15425 10800 14810 13928 14791 21137 14598 21137 4039 16784 961 18661 942 21137 788 21137 596 20811 346 435 346">
          <v:imagedata r:id="rId1" o:title="Invitation Blac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16"/>
      <w:gridCol w:w="3116"/>
      <w:gridCol w:w="3116"/>
    </w:tblGrid>
    <w:tr w:rsidR="66F9F41B" w14:paraId="410EEBE1" w14:textId="77777777" w:rsidTr="66F9F41B">
      <w:tc>
        <w:tcPr>
          <w:tcW w:w="3116" w:type="dxa"/>
        </w:tcPr>
        <w:p w14:paraId="09E943FB" w14:textId="5E2FFC2D" w:rsidR="66F9F41B" w:rsidRDefault="66F9F41B" w:rsidP="66F9F41B">
          <w:pPr>
            <w:pStyle w:val="Header"/>
            <w:ind w:left="-115"/>
          </w:pPr>
        </w:p>
      </w:tc>
      <w:tc>
        <w:tcPr>
          <w:tcW w:w="3116" w:type="dxa"/>
        </w:tcPr>
        <w:p w14:paraId="7347B507" w14:textId="45D1FC30" w:rsidR="66F9F41B" w:rsidRDefault="66F9F41B" w:rsidP="66F9F41B">
          <w:pPr>
            <w:pStyle w:val="Header"/>
            <w:jc w:val="center"/>
          </w:pPr>
        </w:p>
      </w:tc>
      <w:tc>
        <w:tcPr>
          <w:tcW w:w="3116" w:type="dxa"/>
        </w:tcPr>
        <w:p w14:paraId="66317917" w14:textId="537F733A" w:rsidR="66F9F41B" w:rsidRDefault="66F9F41B" w:rsidP="66F9F41B">
          <w:pPr>
            <w:pStyle w:val="Header"/>
            <w:ind w:right="-115"/>
            <w:jc w:val="right"/>
          </w:pPr>
        </w:p>
      </w:tc>
    </w:tr>
  </w:tbl>
  <w:p w14:paraId="02E8047C" w14:textId="320949BA" w:rsidR="66F9F41B" w:rsidRDefault="66F9F41B" w:rsidP="66F9F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3726" w14:textId="77777777" w:rsidR="006962A4" w:rsidRDefault="00CB3CAD" w:rsidP="00E23A21">
    <w:pPr>
      <w:pStyle w:val="NoSpacing"/>
    </w:pPr>
    <w:r w:rsidRPr="00CB3CAD">
      <w:rPr>
        <w:rFonts w:eastAsia="Times New Roman" w:cs="Times New Roman"/>
        <w:noProof/>
        <w:color w:val="000000"/>
        <w:lang w:eastAsia="en-AU"/>
      </w:rPr>
      <w:drawing>
        <wp:anchor distT="0" distB="0" distL="114300" distR="114300" simplePos="0" relativeHeight="251658240" behindDoc="1" locked="1" layoutInCell="1" allowOverlap="1" wp14:anchorId="5FAD8F96" wp14:editId="206A5652">
          <wp:simplePos x="0" y="0"/>
          <wp:positionH relativeFrom="page">
            <wp:posOffset>0</wp:posOffset>
          </wp:positionH>
          <wp:positionV relativeFrom="page">
            <wp:posOffset>0</wp:posOffset>
          </wp:positionV>
          <wp:extent cx="7545600" cy="10666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00" cy="10666800"/>
                  </a:xfrm>
                  <a:prstGeom prst="rect">
                    <a:avLst/>
                  </a:prstGeom>
                  <a:noFill/>
                </pic:spPr>
              </pic:pic>
            </a:graphicData>
          </a:graphic>
          <wp14:sizeRelH relativeFrom="margin">
            <wp14:pctWidth>0</wp14:pctWidth>
          </wp14:sizeRelH>
          <wp14:sizeRelV relativeFrom="margin">
            <wp14:pctHeight>0</wp14:pctHeight>
          </wp14:sizeRelV>
        </wp:anchor>
      </w:drawing>
    </w:r>
  </w:p>
  <w:p w14:paraId="555887C4" w14:textId="77777777" w:rsidR="006962A4" w:rsidRDefault="006962A4" w:rsidP="00E23A21">
    <w:pPr>
      <w:pStyle w:val="NoSpacing"/>
    </w:pPr>
  </w:p>
  <w:p w14:paraId="405D57AC" w14:textId="77777777" w:rsidR="006962A4" w:rsidRDefault="006962A4" w:rsidP="00E23A21">
    <w:pPr>
      <w:pStyle w:val="NoSpacing"/>
    </w:pPr>
  </w:p>
  <w:p w14:paraId="57F949C9" w14:textId="77777777" w:rsidR="006962A4" w:rsidRDefault="006962A4" w:rsidP="00E23A21">
    <w:pPr>
      <w:pStyle w:val="NoSpacing"/>
    </w:pPr>
  </w:p>
  <w:p w14:paraId="119077DE" w14:textId="77777777" w:rsidR="006962A4" w:rsidRDefault="006962A4" w:rsidP="00E23A21">
    <w:pPr>
      <w:pStyle w:val="NoSpacing"/>
    </w:pPr>
  </w:p>
  <w:p w14:paraId="6E533CF0" w14:textId="77777777" w:rsidR="006962A4" w:rsidRDefault="006962A4" w:rsidP="00E23A21">
    <w:pPr>
      <w:pStyle w:val="NoSpacing"/>
    </w:pPr>
  </w:p>
  <w:p w14:paraId="0A55B35C" w14:textId="77777777" w:rsidR="006962A4" w:rsidRDefault="006962A4" w:rsidP="00E23A21">
    <w:pPr>
      <w:pStyle w:val="NoSpacing"/>
    </w:pPr>
  </w:p>
  <w:p w14:paraId="14CE80C1" w14:textId="77777777" w:rsidR="006962A4" w:rsidRDefault="006962A4" w:rsidP="00E23A21">
    <w:pPr>
      <w:pStyle w:val="NoSpacing"/>
    </w:pPr>
  </w:p>
  <w:p w14:paraId="512E25A8" w14:textId="77777777" w:rsidR="004E7BE3" w:rsidRDefault="004E7BE3" w:rsidP="00E23A21">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468D"/>
    <w:multiLevelType w:val="multilevel"/>
    <w:tmpl w:val="A72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66914"/>
    <w:multiLevelType w:val="hybridMultilevel"/>
    <w:tmpl w:val="3F5066E6"/>
    <w:lvl w:ilvl="0" w:tplc="4B6C00F2">
      <w:start w:val="1"/>
      <w:numFmt w:val="bullet"/>
      <w:pStyle w:val="ListParagraph"/>
      <w:lvlText w:val=""/>
      <w:lvlJc w:val="left"/>
      <w:pPr>
        <w:ind w:left="360" w:hanging="360"/>
      </w:pPr>
      <w:rPr>
        <w:rFonts w:ascii="Symbol" w:hAnsi="Symbol" w:hint="default"/>
        <w:color w:val="4B92D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211BAA"/>
    <w:multiLevelType w:val="hybridMultilevel"/>
    <w:tmpl w:val="F2180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325C3"/>
    <w:multiLevelType w:val="multilevel"/>
    <w:tmpl w:val="EAE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57"/>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BE"/>
    <w:rsid w:val="00012827"/>
    <w:rsid w:val="00014E85"/>
    <w:rsid w:val="00030CDC"/>
    <w:rsid w:val="00045AE7"/>
    <w:rsid w:val="00053166"/>
    <w:rsid w:val="00077111"/>
    <w:rsid w:val="00080732"/>
    <w:rsid w:val="000846B7"/>
    <w:rsid w:val="00090502"/>
    <w:rsid w:val="000948D8"/>
    <w:rsid w:val="00096B5C"/>
    <w:rsid w:val="000A145E"/>
    <w:rsid w:val="000C28F9"/>
    <w:rsid w:val="000C3B79"/>
    <w:rsid w:val="000C443E"/>
    <w:rsid w:val="000E5CE9"/>
    <w:rsid w:val="00102545"/>
    <w:rsid w:val="00114927"/>
    <w:rsid w:val="00114DC8"/>
    <w:rsid w:val="00117655"/>
    <w:rsid w:val="00131F4D"/>
    <w:rsid w:val="001324E0"/>
    <w:rsid w:val="00133C5C"/>
    <w:rsid w:val="0013562B"/>
    <w:rsid w:val="001572BE"/>
    <w:rsid w:val="001635B5"/>
    <w:rsid w:val="00164D84"/>
    <w:rsid w:val="001655A3"/>
    <w:rsid w:val="00166A76"/>
    <w:rsid w:val="001734D7"/>
    <w:rsid w:val="001871AF"/>
    <w:rsid w:val="0019293A"/>
    <w:rsid w:val="00197C7C"/>
    <w:rsid w:val="001A3774"/>
    <w:rsid w:val="001B3103"/>
    <w:rsid w:val="001C35D7"/>
    <w:rsid w:val="001C4705"/>
    <w:rsid w:val="001C79DD"/>
    <w:rsid w:val="001D53A5"/>
    <w:rsid w:val="001D6A14"/>
    <w:rsid w:val="001D720C"/>
    <w:rsid w:val="001E1D49"/>
    <w:rsid w:val="001E5BF4"/>
    <w:rsid w:val="001F456C"/>
    <w:rsid w:val="0020635E"/>
    <w:rsid w:val="002071D8"/>
    <w:rsid w:val="0021022F"/>
    <w:rsid w:val="00213A84"/>
    <w:rsid w:val="00217F5B"/>
    <w:rsid w:val="00221BAF"/>
    <w:rsid w:val="00223A68"/>
    <w:rsid w:val="002247DB"/>
    <w:rsid w:val="00231899"/>
    <w:rsid w:val="002335DD"/>
    <w:rsid w:val="00233B6D"/>
    <w:rsid w:val="002379A7"/>
    <w:rsid w:val="00241B30"/>
    <w:rsid w:val="0024539E"/>
    <w:rsid w:val="00247958"/>
    <w:rsid w:val="0025376E"/>
    <w:rsid w:val="00253CD3"/>
    <w:rsid w:val="00280C09"/>
    <w:rsid w:val="00281E6C"/>
    <w:rsid w:val="00283088"/>
    <w:rsid w:val="00286568"/>
    <w:rsid w:val="002A12CB"/>
    <w:rsid w:val="002B0455"/>
    <w:rsid w:val="002C160B"/>
    <w:rsid w:val="002C2C8B"/>
    <w:rsid w:val="002C37B5"/>
    <w:rsid w:val="002C3C88"/>
    <w:rsid w:val="002C674E"/>
    <w:rsid w:val="002E139C"/>
    <w:rsid w:val="002E18D3"/>
    <w:rsid w:val="002E1B57"/>
    <w:rsid w:val="002E5390"/>
    <w:rsid w:val="002E59D1"/>
    <w:rsid w:val="002E6200"/>
    <w:rsid w:val="002F4571"/>
    <w:rsid w:val="00312ADF"/>
    <w:rsid w:val="00320844"/>
    <w:rsid w:val="00324813"/>
    <w:rsid w:val="00345F93"/>
    <w:rsid w:val="00376F97"/>
    <w:rsid w:val="00380D4A"/>
    <w:rsid w:val="00381137"/>
    <w:rsid w:val="00394970"/>
    <w:rsid w:val="00395B66"/>
    <w:rsid w:val="003A1538"/>
    <w:rsid w:val="003A5096"/>
    <w:rsid w:val="003A58C0"/>
    <w:rsid w:val="003A77D8"/>
    <w:rsid w:val="003B22CA"/>
    <w:rsid w:val="003C4A66"/>
    <w:rsid w:val="003E6FCD"/>
    <w:rsid w:val="003F0975"/>
    <w:rsid w:val="003F0BC4"/>
    <w:rsid w:val="003F170B"/>
    <w:rsid w:val="0040324E"/>
    <w:rsid w:val="00406B9E"/>
    <w:rsid w:val="004146C3"/>
    <w:rsid w:val="004201D4"/>
    <w:rsid w:val="004230F7"/>
    <w:rsid w:val="00433E76"/>
    <w:rsid w:val="00440E64"/>
    <w:rsid w:val="00441964"/>
    <w:rsid w:val="004441F5"/>
    <w:rsid w:val="00444833"/>
    <w:rsid w:val="00453466"/>
    <w:rsid w:val="00456517"/>
    <w:rsid w:val="00472BA0"/>
    <w:rsid w:val="00476CA1"/>
    <w:rsid w:val="00476DB7"/>
    <w:rsid w:val="00484B8D"/>
    <w:rsid w:val="004876B6"/>
    <w:rsid w:val="00492C8A"/>
    <w:rsid w:val="00496890"/>
    <w:rsid w:val="0049744D"/>
    <w:rsid w:val="004C443E"/>
    <w:rsid w:val="004C66B6"/>
    <w:rsid w:val="004D00A0"/>
    <w:rsid w:val="004D3268"/>
    <w:rsid w:val="004E03AA"/>
    <w:rsid w:val="004E7BE3"/>
    <w:rsid w:val="004F1772"/>
    <w:rsid w:val="00500531"/>
    <w:rsid w:val="00501954"/>
    <w:rsid w:val="00513D44"/>
    <w:rsid w:val="00520009"/>
    <w:rsid w:val="00520EFB"/>
    <w:rsid w:val="005239C5"/>
    <w:rsid w:val="00526A0F"/>
    <w:rsid w:val="005377CF"/>
    <w:rsid w:val="00547872"/>
    <w:rsid w:val="005531EE"/>
    <w:rsid w:val="00557B82"/>
    <w:rsid w:val="00570045"/>
    <w:rsid w:val="005770F5"/>
    <w:rsid w:val="00596D78"/>
    <w:rsid w:val="005C2AA7"/>
    <w:rsid w:val="005C733C"/>
    <w:rsid w:val="005D5271"/>
    <w:rsid w:val="005D61C9"/>
    <w:rsid w:val="005E409B"/>
    <w:rsid w:val="005F4663"/>
    <w:rsid w:val="00600F5F"/>
    <w:rsid w:val="0060596E"/>
    <w:rsid w:val="00611370"/>
    <w:rsid w:val="006135F9"/>
    <w:rsid w:val="00621590"/>
    <w:rsid w:val="006300CE"/>
    <w:rsid w:val="0063077B"/>
    <w:rsid w:val="00633AC2"/>
    <w:rsid w:val="006434B5"/>
    <w:rsid w:val="00675937"/>
    <w:rsid w:val="00682C5E"/>
    <w:rsid w:val="00693022"/>
    <w:rsid w:val="006962A4"/>
    <w:rsid w:val="006A76E1"/>
    <w:rsid w:val="006B581F"/>
    <w:rsid w:val="006C0740"/>
    <w:rsid w:val="006C4F50"/>
    <w:rsid w:val="006D2959"/>
    <w:rsid w:val="006D5B97"/>
    <w:rsid w:val="0070797D"/>
    <w:rsid w:val="0071198D"/>
    <w:rsid w:val="007134BB"/>
    <w:rsid w:val="00717E67"/>
    <w:rsid w:val="00721C37"/>
    <w:rsid w:val="00723B0B"/>
    <w:rsid w:val="007262A3"/>
    <w:rsid w:val="007338FF"/>
    <w:rsid w:val="00737383"/>
    <w:rsid w:val="00737971"/>
    <w:rsid w:val="00757AFA"/>
    <w:rsid w:val="007809B3"/>
    <w:rsid w:val="00782629"/>
    <w:rsid w:val="0078621D"/>
    <w:rsid w:val="00795D87"/>
    <w:rsid w:val="00796899"/>
    <w:rsid w:val="007A4C26"/>
    <w:rsid w:val="007A56A9"/>
    <w:rsid w:val="007C462D"/>
    <w:rsid w:val="007C6F11"/>
    <w:rsid w:val="007C7728"/>
    <w:rsid w:val="007D7B03"/>
    <w:rsid w:val="007F29B6"/>
    <w:rsid w:val="007F79C0"/>
    <w:rsid w:val="0080799D"/>
    <w:rsid w:val="008135B3"/>
    <w:rsid w:val="00831629"/>
    <w:rsid w:val="00833510"/>
    <w:rsid w:val="008372AB"/>
    <w:rsid w:val="0084303D"/>
    <w:rsid w:val="00843E9D"/>
    <w:rsid w:val="00846322"/>
    <w:rsid w:val="0087140B"/>
    <w:rsid w:val="00875D92"/>
    <w:rsid w:val="008835F0"/>
    <w:rsid w:val="008850E5"/>
    <w:rsid w:val="00894C7D"/>
    <w:rsid w:val="0089508C"/>
    <w:rsid w:val="008A1864"/>
    <w:rsid w:val="008A3017"/>
    <w:rsid w:val="008B29E1"/>
    <w:rsid w:val="008D09E7"/>
    <w:rsid w:val="008D116E"/>
    <w:rsid w:val="008D1EC7"/>
    <w:rsid w:val="008D5E05"/>
    <w:rsid w:val="008F392F"/>
    <w:rsid w:val="008F3A70"/>
    <w:rsid w:val="008F7BC1"/>
    <w:rsid w:val="009022C0"/>
    <w:rsid w:val="00905F4A"/>
    <w:rsid w:val="00924A9E"/>
    <w:rsid w:val="009259F6"/>
    <w:rsid w:val="009262E6"/>
    <w:rsid w:val="009343AB"/>
    <w:rsid w:val="0093524E"/>
    <w:rsid w:val="00944445"/>
    <w:rsid w:val="00960F49"/>
    <w:rsid w:val="00966764"/>
    <w:rsid w:val="009715E9"/>
    <w:rsid w:val="00973785"/>
    <w:rsid w:val="00986A92"/>
    <w:rsid w:val="00992B9F"/>
    <w:rsid w:val="009A0B5F"/>
    <w:rsid w:val="009B2855"/>
    <w:rsid w:val="009B5106"/>
    <w:rsid w:val="009C76D6"/>
    <w:rsid w:val="009D1632"/>
    <w:rsid w:val="009E33B8"/>
    <w:rsid w:val="009F186C"/>
    <w:rsid w:val="009F6134"/>
    <w:rsid w:val="00A04D53"/>
    <w:rsid w:val="00A136AC"/>
    <w:rsid w:val="00A1380F"/>
    <w:rsid w:val="00A31F62"/>
    <w:rsid w:val="00A37EC8"/>
    <w:rsid w:val="00A4256F"/>
    <w:rsid w:val="00A566E9"/>
    <w:rsid w:val="00A6538A"/>
    <w:rsid w:val="00A65C82"/>
    <w:rsid w:val="00A715E8"/>
    <w:rsid w:val="00A75A0A"/>
    <w:rsid w:val="00A8565B"/>
    <w:rsid w:val="00A8749E"/>
    <w:rsid w:val="00AC3C9A"/>
    <w:rsid w:val="00AD7C1E"/>
    <w:rsid w:val="00AE2032"/>
    <w:rsid w:val="00AE6CE3"/>
    <w:rsid w:val="00AF3DB2"/>
    <w:rsid w:val="00AF79CF"/>
    <w:rsid w:val="00B07055"/>
    <w:rsid w:val="00B139B8"/>
    <w:rsid w:val="00B2403C"/>
    <w:rsid w:val="00B25644"/>
    <w:rsid w:val="00B262EF"/>
    <w:rsid w:val="00B3528E"/>
    <w:rsid w:val="00B4196C"/>
    <w:rsid w:val="00B442B7"/>
    <w:rsid w:val="00B469FC"/>
    <w:rsid w:val="00B47AF5"/>
    <w:rsid w:val="00B53023"/>
    <w:rsid w:val="00B55DBE"/>
    <w:rsid w:val="00B56914"/>
    <w:rsid w:val="00B62319"/>
    <w:rsid w:val="00B63A52"/>
    <w:rsid w:val="00B73E4A"/>
    <w:rsid w:val="00B80565"/>
    <w:rsid w:val="00B8066B"/>
    <w:rsid w:val="00B868A3"/>
    <w:rsid w:val="00B868D4"/>
    <w:rsid w:val="00BC04B5"/>
    <w:rsid w:val="00BC05D9"/>
    <w:rsid w:val="00BC1C63"/>
    <w:rsid w:val="00BC60CD"/>
    <w:rsid w:val="00BD0131"/>
    <w:rsid w:val="00BD2D08"/>
    <w:rsid w:val="00BD34E1"/>
    <w:rsid w:val="00BD6A73"/>
    <w:rsid w:val="00BE6494"/>
    <w:rsid w:val="00C0146E"/>
    <w:rsid w:val="00C17309"/>
    <w:rsid w:val="00C2363B"/>
    <w:rsid w:val="00C24423"/>
    <w:rsid w:val="00C25E4F"/>
    <w:rsid w:val="00C267D9"/>
    <w:rsid w:val="00C36E56"/>
    <w:rsid w:val="00C42FF5"/>
    <w:rsid w:val="00C43241"/>
    <w:rsid w:val="00C47C81"/>
    <w:rsid w:val="00C50A0A"/>
    <w:rsid w:val="00C538F8"/>
    <w:rsid w:val="00C562D6"/>
    <w:rsid w:val="00C61DB1"/>
    <w:rsid w:val="00C644C2"/>
    <w:rsid w:val="00C67235"/>
    <w:rsid w:val="00C70641"/>
    <w:rsid w:val="00C81EDB"/>
    <w:rsid w:val="00C84F98"/>
    <w:rsid w:val="00C85576"/>
    <w:rsid w:val="00C915D6"/>
    <w:rsid w:val="00C927CA"/>
    <w:rsid w:val="00CA4EA7"/>
    <w:rsid w:val="00CA667F"/>
    <w:rsid w:val="00CB3CAD"/>
    <w:rsid w:val="00CB7426"/>
    <w:rsid w:val="00CB794D"/>
    <w:rsid w:val="00CC0199"/>
    <w:rsid w:val="00CD4A45"/>
    <w:rsid w:val="00CE3830"/>
    <w:rsid w:val="00D0012D"/>
    <w:rsid w:val="00D07E6C"/>
    <w:rsid w:val="00D135E0"/>
    <w:rsid w:val="00D37582"/>
    <w:rsid w:val="00D37B16"/>
    <w:rsid w:val="00D4080C"/>
    <w:rsid w:val="00D51EDF"/>
    <w:rsid w:val="00D53E3C"/>
    <w:rsid w:val="00D629B7"/>
    <w:rsid w:val="00D65B50"/>
    <w:rsid w:val="00D74C3F"/>
    <w:rsid w:val="00D93C66"/>
    <w:rsid w:val="00DA3FBE"/>
    <w:rsid w:val="00DA6905"/>
    <w:rsid w:val="00DB25C9"/>
    <w:rsid w:val="00DB6407"/>
    <w:rsid w:val="00DC3B15"/>
    <w:rsid w:val="00DD3201"/>
    <w:rsid w:val="00DE1CCF"/>
    <w:rsid w:val="00E057B1"/>
    <w:rsid w:val="00E13276"/>
    <w:rsid w:val="00E13B91"/>
    <w:rsid w:val="00E23A21"/>
    <w:rsid w:val="00E2795A"/>
    <w:rsid w:val="00E35463"/>
    <w:rsid w:val="00E37C7E"/>
    <w:rsid w:val="00E40FE2"/>
    <w:rsid w:val="00E42BAA"/>
    <w:rsid w:val="00E526C0"/>
    <w:rsid w:val="00E52EB8"/>
    <w:rsid w:val="00E57BA7"/>
    <w:rsid w:val="00E66519"/>
    <w:rsid w:val="00E67284"/>
    <w:rsid w:val="00E70252"/>
    <w:rsid w:val="00E7720E"/>
    <w:rsid w:val="00E80B2D"/>
    <w:rsid w:val="00E91711"/>
    <w:rsid w:val="00EB7A4B"/>
    <w:rsid w:val="00ED3C9E"/>
    <w:rsid w:val="00ED44FD"/>
    <w:rsid w:val="00EF53EF"/>
    <w:rsid w:val="00EF5B6E"/>
    <w:rsid w:val="00F10545"/>
    <w:rsid w:val="00F14D35"/>
    <w:rsid w:val="00F61A5D"/>
    <w:rsid w:val="00F640E8"/>
    <w:rsid w:val="00F67FE8"/>
    <w:rsid w:val="00F74BB6"/>
    <w:rsid w:val="00F8244D"/>
    <w:rsid w:val="00F90410"/>
    <w:rsid w:val="00F90502"/>
    <w:rsid w:val="00F9209A"/>
    <w:rsid w:val="00F94C38"/>
    <w:rsid w:val="00FA6072"/>
    <w:rsid w:val="00FB137A"/>
    <w:rsid w:val="00FC7B58"/>
    <w:rsid w:val="00FD0235"/>
    <w:rsid w:val="00FD03C5"/>
    <w:rsid w:val="00FD08E2"/>
    <w:rsid w:val="00FD0DDD"/>
    <w:rsid w:val="00FD196A"/>
    <w:rsid w:val="00FE0E37"/>
    <w:rsid w:val="00FE18DC"/>
    <w:rsid w:val="00FF66AD"/>
    <w:rsid w:val="15F59AAF"/>
    <w:rsid w:val="16AB89F0"/>
    <w:rsid w:val="16B54794"/>
    <w:rsid w:val="1FF98756"/>
    <w:rsid w:val="20EF8F01"/>
    <w:rsid w:val="21B1B7B6"/>
    <w:rsid w:val="25F0BC5C"/>
    <w:rsid w:val="2FBDABB8"/>
    <w:rsid w:val="3284B0F1"/>
    <w:rsid w:val="35158F66"/>
    <w:rsid w:val="3A179539"/>
    <w:rsid w:val="3A67CEBF"/>
    <w:rsid w:val="4073CBAF"/>
    <w:rsid w:val="427C4654"/>
    <w:rsid w:val="4422542A"/>
    <w:rsid w:val="469AAC84"/>
    <w:rsid w:val="48645EDF"/>
    <w:rsid w:val="4C014E81"/>
    <w:rsid w:val="4E3856EB"/>
    <w:rsid w:val="50448908"/>
    <w:rsid w:val="52A0B9CD"/>
    <w:rsid w:val="53301593"/>
    <w:rsid w:val="5B26E6D5"/>
    <w:rsid w:val="63958132"/>
    <w:rsid w:val="64F18A46"/>
    <w:rsid w:val="66F9F41B"/>
    <w:rsid w:val="6B52C074"/>
    <w:rsid w:val="7911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493FFE5"/>
  <w14:defaultImageDpi w14:val="300"/>
  <w15:docId w15:val="{120E8D82-E838-4928-8119-F70D0A1A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BA7"/>
    <w:pPr>
      <w:widowControl w:val="0"/>
      <w:spacing w:before="120" w:after="120" w:line="264" w:lineRule="auto"/>
    </w:pPr>
    <w:rPr>
      <w:rFonts w:ascii="Arial" w:hAnsi="Arial"/>
      <w:color w:val="000000" w:themeColor="text1"/>
      <w:sz w:val="20"/>
      <w:lang w:val="en-AU"/>
    </w:rPr>
  </w:style>
  <w:style w:type="paragraph" w:styleId="Heading1">
    <w:name w:val="heading 1"/>
    <w:next w:val="Normal"/>
    <w:link w:val="Heading1Char"/>
    <w:uiPriority w:val="9"/>
    <w:qFormat/>
    <w:rsid w:val="00944445"/>
    <w:pPr>
      <w:keepNext/>
      <w:keepLines/>
      <w:spacing w:before="360" w:after="120" w:line="264" w:lineRule="auto"/>
      <w:outlineLvl w:val="0"/>
    </w:pPr>
    <w:rPr>
      <w:rFonts w:ascii="Arial" w:eastAsiaTheme="majorEastAsia" w:hAnsi="Arial" w:cs="Arial"/>
      <w:bCs/>
      <w:color w:val="003E6A" w:themeColor="accent1"/>
      <w:sz w:val="36"/>
      <w:szCs w:val="28"/>
      <w:lang w:val="en-AU"/>
    </w:rPr>
  </w:style>
  <w:style w:type="paragraph" w:styleId="Heading2">
    <w:name w:val="heading 2"/>
    <w:next w:val="Normal"/>
    <w:link w:val="Heading2Char"/>
    <w:uiPriority w:val="9"/>
    <w:unhideWhenUsed/>
    <w:qFormat/>
    <w:rsid w:val="00944445"/>
    <w:pPr>
      <w:keepNext/>
      <w:keepLines/>
      <w:spacing w:before="360" w:after="120" w:line="264" w:lineRule="auto"/>
      <w:outlineLvl w:val="1"/>
    </w:pPr>
    <w:rPr>
      <w:rFonts w:ascii="Arial" w:eastAsiaTheme="majorEastAsia" w:hAnsi="Arial" w:cs="Arial"/>
      <w:bCs/>
      <w:color w:val="4B92DB" w:themeColor="accent2"/>
      <w:sz w:val="28"/>
      <w:szCs w:val="26"/>
      <w:lang w:val="en-AU"/>
    </w:rPr>
  </w:style>
  <w:style w:type="paragraph" w:styleId="Heading3">
    <w:name w:val="heading 3"/>
    <w:next w:val="Normal"/>
    <w:link w:val="Heading3Char"/>
    <w:uiPriority w:val="9"/>
    <w:unhideWhenUsed/>
    <w:qFormat/>
    <w:rsid w:val="00944445"/>
    <w:pPr>
      <w:keepNext/>
      <w:keepLines/>
      <w:spacing w:before="360" w:after="120" w:line="264" w:lineRule="auto"/>
      <w:outlineLvl w:val="2"/>
    </w:pPr>
    <w:rPr>
      <w:rFonts w:ascii="Arial" w:eastAsiaTheme="majorEastAsia" w:hAnsi="Arial" w:cs="Arial"/>
      <w:b/>
      <w:bCs/>
      <w:color w:val="000000" w:themeColor="text1"/>
      <w:sz w:val="20"/>
      <w:lang w:val="en-AU"/>
    </w:rPr>
  </w:style>
  <w:style w:type="paragraph" w:styleId="Heading4">
    <w:name w:val="heading 4"/>
    <w:next w:val="Normal"/>
    <w:link w:val="Heading4Char"/>
    <w:uiPriority w:val="9"/>
    <w:unhideWhenUsed/>
    <w:rsid w:val="00221BAF"/>
    <w:pPr>
      <w:keepNext/>
      <w:keepLines/>
      <w:spacing w:before="120" w:after="120" w:line="264" w:lineRule="auto"/>
      <w:outlineLvl w:val="3"/>
    </w:pPr>
    <w:rPr>
      <w:rFonts w:ascii="Arial" w:eastAsiaTheme="majorEastAsia" w:hAnsi="Arial" w:cstheme="majorBidi"/>
      <w:bCs/>
      <w:iCs/>
      <w:color w:val="000000" w:themeColor="text1"/>
      <w:sz w:val="20"/>
      <w:lang w:val="en-AU"/>
    </w:rPr>
  </w:style>
  <w:style w:type="paragraph" w:styleId="Heading5">
    <w:name w:val="heading 5"/>
    <w:next w:val="Normal"/>
    <w:link w:val="Heading5Char"/>
    <w:uiPriority w:val="9"/>
    <w:unhideWhenUsed/>
    <w:rsid w:val="00221BAF"/>
    <w:pPr>
      <w:keepNext/>
      <w:keepLines/>
      <w:spacing w:before="120" w:after="120" w:line="264" w:lineRule="auto"/>
      <w:outlineLvl w:val="4"/>
    </w:pPr>
    <w:rPr>
      <w:rFonts w:ascii="Arial" w:eastAsiaTheme="majorEastAsia" w:hAnsi="Arial" w:cstheme="majorBidi"/>
      <w:color w:val="000000" w:themeColor="text1"/>
      <w:sz w:val="20"/>
      <w:lang w:val="en-AU"/>
    </w:rPr>
  </w:style>
  <w:style w:type="paragraph" w:styleId="Heading6">
    <w:name w:val="heading 6"/>
    <w:next w:val="Normal"/>
    <w:link w:val="Heading6Char"/>
    <w:uiPriority w:val="9"/>
    <w:unhideWhenUsed/>
    <w:rsid w:val="00221BAF"/>
    <w:pPr>
      <w:keepNext/>
      <w:keepLines/>
      <w:spacing w:before="120" w:after="120" w:line="264" w:lineRule="auto"/>
      <w:outlineLvl w:val="5"/>
    </w:pPr>
    <w:rPr>
      <w:rFonts w:ascii="Arial" w:eastAsiaTheme="majorEastAsia" w:hAnsi="Arial" w:cstheme="majorBidi"/>
      <w:color w:val="000000" w:themeColor="text1"/>
      <w:sz w:val="20"/>
      <w:lang w:val="en-AU"/>
    </w:rPr>
  </w:style>
  <w:style w:type="paragraph" w:styleId="Heading7">
    <w:name w:val="heading 7"/>
    <w:next w:val="Normal"/>
    <w:link w:val="Heading7Char"/>
    <w:uiPriority w:val="9"/>
    <w:unhideWhenUsed/>
    <w:rsid w:val="00221BAF"/>
    <w:pPr>
      <w:keepNext/>
      <w:keepLines/>
      <w:spacing w:before="120" w:after="120" w:line="264" w:lineRule="auto"/>
      <w:outlineLvl w:val="6"/>
    </w:pPr>
    <w:rPr>
      <w:rFonts w:ascii="Arial" w:eastAsiaTheme="majorEastAsia" w:hAnsi="Arial" w:cstheme="majorBidi"/>
      <w:iCs/>
      <w:color w:val="000000" w:themeColor="text1"/>
      <w:sz w:val="20"/>
      <w:lang w:val="en-AU"/>
    </w:rPr>
  </w:style>
  <w:style w:type="paragraph" w:styleId="Heading8">
    <w:name w:val="heading 8"/>
    <w:next w:val="Normal"/>
    <w:link w:val="Heading8Char"/>
    <w:uiPriority w:val="9"/>
    <w:unhideWhenUsed/>
    <w:rsid w:val="00E57BA7"/>
    <w:pPr>
      <w:keepNext/>
      <w:keepLines/>
      <w:spacing w:before="120" w:after="120" w:line="264" w:lineRule="auto"/>
      <w:outlineLvl w:val="7"/>
    </w:pPr>
    <w:rPr>
      <w:rFonts w:ascii="Arial" w:eastAsiaTheme="majorEastAsia" w:hAnsi="Arial" w:cstheme="majorBidi"/>
      <w:color w:val="272727" w:themeColor="text1" w:themeTint="D8"/>
      <w:sz w:val="20"/>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02545"/>
    <w:rPr>
      <w:rFonts w:ascii="Arial" w:hAnsi="Arial"/>
      <w:color w:val="000000" w:themeColor="text1"/>
      <w:sz w:val="16"/>
      <w:lang w:val="en-AU"/>
    </w:rPr>
  </w:style>
  <w:style w:type="character" w:customStyle="1" w:styleId="HeaderChar">
    <w:name w:val="Header Char"/>
    <w:basedOn w:val="DefaultParagraphFont"/>
    <w:link w:val="Header"/>
    <w:uiPriority w:val="99"/>
    <w:rsid w:val="00102545"/>
    <w:rPr>
      <w:rFonts w:ascii="Arial" w:hAnsi="Arial"/>
      <w:color w:val="000000" w:themeColor="text1"/>
      <w:sz w:val="16"/>
      <w:lang w:val="en-AU"/>
    </w:rPr>
  </w:style>
  <w:style w:type="paragraph" w:styleId="Footer">
    <w:name w:val="footer"/>
    <w:link w:val="FooterChar"/>
    <w:uiPriority w:val="99"/>
    <w:unhideWhenUsed/>
    <w:rsid w:val="00102545"/>
    <w:rPr>
      <w:rFonts w:ascii="Arial" w:hAnsi="Arial"/>
      <w:color w:val="000000" w:themeColor="text1"/>
      <w:sz w:val="16"/>
      <w:lang w:val="en-AU"/>
    </w:rPr>
  </w:style>
  <w:style w:type="character" w:customStyle="1" w:styleId="FooterChar">
    <w:name w:val="Footer Char"/>
    <w:basedOn w:val="DefaultParagraphFont"/>
    <w:link w:val="Footer"/>
    <w:uiPriority w:val="99"/>
    <w:rsid w:val="00102545"/>
    <w:rPr>
      <w:rFonts w:ascii="Arial" w:hAnsi="Arial"/>
      <w:color w:val="000000" w:themeColor="text1"/>
      <w:sz w:val="16"/>
      <w:lang w:val="en-AU"/>
    </w:rPr>
  </w:style>
  <w:style w:type="paragraph" w:styleId="BalloonText">
    <w:name w:val="Balloon Text"/>
    <w:basedOn w:val="Normal"/>
    <w:link w:val="BalloonTextChar"/>
    <w:uiPriority w:val="99"/>
    <w:semiHidden/>
    <w:unhideWhenUsed/>
    <w:rsid w:val="00553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31EE"/>
    <w:rPr>
      <w:rFonts w:ascii="Lucida Grande" w:hAnsi="Lucida Grande" w:cs="Lucida Grande"/>
      <w:sz w:val="18"/>
      <w:szCs w:val="18"/>
    </w:rPr>
  </w:style>
  <w:style w:type="paragraph" w:styleId="Title">
    <w:name w:val="Title"/>
    <w:next w:val="Normal"/>
    <w:link w:val="TitleChar"/>
    <w:uiPriority w:val="10"/>
    <w:qFormat/>
    <w:rsid w:val="00CA4EA7"/>
    <w:pPr>
      <w:spacing w:line="264" w:lineRule="auto"/>
    </w:pPr>
    <w:rPr>
      <w:rFonts w:ascii="Arial" w:eastAsiaTheme="majorEastAsia" w:hAnsi="Arial" w:cstheme="majorBidi"/>
      <w:b/>
      <w:color w:val="003E6A" w:themeColor="accent1"/>
      <w:sz w:val="44"/>
      <w:szCs w:val="56"/>
      <w:lang w:val="en-AU"/>
    </w:rPr>
  </w:style>
  <w:style w:type="character" w:customStyle="1" w:styleId="TitleChar">
    <w:name w:val="Title Char"/>
    <w:basedOn w:val="DefaultParagraphFont"/>
    <w:link w:val="Title"/>
    <w:uiPriority w:val="10"/>
    <w:rsid w:val="00CA4EA7"/>
    <w:rPr>
      <w:rFonts w:ascii="Arial" w:eastAsiaTheme="majorEastAsia" w:hAnsi="Arial" w:cstheme="majorBidi"/>
      <w:b/>
      <w:color w:val="003E6A" w:themeColor="accent1"/>
      <w:sz w:val="44"/>
      <w:szCs w:val="56"/>
      <w:lang w:val="en-AU"/>
    </w:rPr>
  </w:style>
  <w:style w:type="character" w:customStyle="1" w:styleId="Heading1Char">
    <w:name w:val="Heading 1 Char"/>
    <w:basedOn w:val="DefaultParagraphFont"/>
    <w:link w:val="Heading1"/>
    <w:uiPriority w:val="9"/>
    <w:rsid w:val="00944445"/>
    <w:rPr>
      <w:rFonts w:ascii="Arial" w:eastAsiaTheme="majorEastAsia" w:hAnsi="Arial" w:cs="Arial"/>
      <w:bCs/>
      <w:color w:val="003E6A" w:themeColor="accent1"/>
      <w:sz w:val="36"/>
      <w:szCs w:val="28"/>
      <w:lang w:val="en-AU"/>
    </w:rPr>
  </w:style>
  <w:style w:type="character" w:customStyle="1" w:styleId="Heading2Char">
    <w:name w:val="Heading 2 Char"/>
    <w:basedOn w:val="DefaultParagraphFont"/>
    <w:link w:val="Heading2"/>
    <w:uiPriority w:val="9"/>
    <w:rsid w:val="00944445"/>
    <w:rPr>
      <w:rFonts w:ascii="Arial" w:eastAsiaTheme="majorEastAsia" w:hAnsi="Arial" w:cs="Arial"/>
      <w:bCs/>
      <w:color w:val="4B92DB" w:themeColor="accent2"/>
      <w:sz w:val="28"/>
      <w:szCs w:val="26"/>
      <w:lang w:val="en-AU"/>
    </w:rPr>
  </w:style>
  <w:style w:type="paragraph" w:styleId="NoSpacing">
    <w:name w:val="No Spacing"/>
    <w:uiPriority w:val="1"/>
    <w:rsid w:val="00A4256F"/>
    <w:pPr>
      <w:widowControl w:val="0"/>
      <w:spacing w:line="264" w:lineRule="auto"/>
    </w:pPr>
    <w:rPr>
      <w:rFonts w:ascii="Arial" w:hAnsi="Arial"/>
      <w:color w:val="000000" w:themeColor="text1"/>
      <w:sz w:val="20"/>
      <w:lang w:val="en-AU"/>
    </w:rPr>
  </w:style>
  <w:style w:type="character" w:customStyle="1" w:styleId="Heading3Char">
    <w:name w:val="Heading 3 Char"/>
    <w:basedOn w:val="DefaultParagraphFont"/>
    <w:link w:val="Heading3"/>
    <w:uiPriority w:val="9"/>
    <w:rsid w:val="00944445"/>
    <w:rPr>
      <w:rFonts w:ascii="Arial" w:eastAsiaTheme="majorEastAsia" w:hAnsi="Arial" w:cs="Arial"/>
      <w:b/>
      <w:bCs/>
      <w:color w:val="000000" w:themeColor="text1"/>
      <w:sz w:val="20"/>
      <w:lang w:val="en-AU"/>
    </w:rPr>
  </w:style>
  <w:style w:type="character" w:styleId="Hyperlink">
    <w:name w:val="Hyperlink"/>
    <w:basedOn w:val="DefaultParagraphFont"/>
    <w:uiPriority w:val="99"/>
    <w:unhideWhenUsed/>
    <w:rsid w:val="001734D7"/>
    <w:rPr>
      <w:rFonts w:ascii="Arial" w:hAnsi="Arial"/>
      <w:b w:val="0"/>
      <w:i w:val="0"/>
      <w:caps w:val="0"/>
      <w:smallCaps w:val="0"/>
      <w:strike w:val="0"/>
      <w:dstrike w:val="0"/>
      <w:vanish w:val="0"/>
      <w:color w:val="000000" w:themeColor="hyperlink"/>
      <w:spacing w:val="0"/>
      <w:w w:val="100"/>
      <w:kern w:val="0"/>
      <w:position w:val="0"/>
      <w:sz w:val="20"/>
      <w:u w:val="none"/>
      <w:vertAlign w:val="baseline"/>
      <w14:ligatures w14:val="none"/>
      <w14:numForm w14:val="default"/>
      <w14:numSpacing w14:val="default"/>
      <w14:stylisticSets/>
      <w14:cntxtAlts w14:val="0"/>
    </w:rPr>
  </w:style>
  <w:style w:type="character" w:customStyle="1" w:styleId="Heading5Char">
    <w:name w:val="Heading 5 Char"/>
    <w:basedOn w:val="DefaultParagraphFont"/>
    <w:link w:val="Heading5"/>
    <w:uiPriority w:val="9"/>
    <w:rsid w:val="00221BAF"/>
    <w:rPr>
      <w:rFonts w:ascii="Arial" w:eastAsiaTheme="majorEastAsia" w:hAnsi="Arial" w:cstheme="majorBidi"/>
      <w:color w:val="000000" w:themeColor="text1"/>
      <w:sz w:val="20"/>
      <w:lang w:val="en-AU"/>
    </w:rPr>
  </w:style>
  <w:style w:type="character" w:customStyle="1" w:styleId="Heading4Char">
    <w:name w:val="Heading 4 Char"/>
    <w:basedOn w:val="DefaultParagraphFont"/>
    <w:link w:val="Heading4"/>
    <w:uiPriority w:val="9"/>
    <w:rsid w:val="00221BAF"/>
    <w:rPr>
      <w:rFonts w:ascii="Arial" w:eastAsiaTheme="majorEastAsia" w:hAnsi="Arial" w:cstheme="majorBidi"/>
      <w:bCs/>
      <w:iCs/>
      <w:color w:val="000000" w:themeColor="text1"/>
      <w:sz w:val="20"/>
      <w:lang w:val="en-AU"/>
    </w:rPr>
  </w:style>
  <w:style w:type="paragraph" w:styleId="ListParagraph">
    <w:name w:val="List Paragraph"/>
    <w:link w:val="ListParagraphChar"/>
    <w:uiPriority w:val="34"/>
    <w:qFormat/>
    <w:rsid w:val="00520EFB"/>
    <w:pPr>
      <w:numPr>
        <w:numId w:val="1"/>
      </w:numPr>
      <w:spacing w:before="120" w:after="120" w:line="264" w:lineRule="auto"/>
    </w:pPr>
    <w:rPr>
      <w:rFonts w:ascii="Arial" w:hAnsi="Arial"/>
      <w:color w:val="000000" w:themeColor="text1"/>
      <w:sz w:val="20"/>
      <w:lang w:val="en-AU"/>
    </w:rPr>
  </w:style>
  <w:style w:type="character" w:customStyle="1" w:styleId="Heading6Char">
    <w:name w:val="Heading 6 Char"/>
    <w:basedOn w:val="DefaultParagraphFont"/>
    <w:link w:val="Heading6"/>
    <w:uiPriority w:val="9"/>
    <w:rsid w:val="00221BAF"/>
    <w:rPr>
      <w:rFonts w:ascii="Arial" w:eastAsiaTheme="majorEastAsia" w:hAnsi="Arial" w:cstheme="majorBidi"/>
      <w:color w:val="000000" w:themeColor="text1"/>
      <w:sz w:val="20"/>
      <w:lang w:val="en-AU"/>
    </w:rPr>
  </w:style>
  <w:style w:type="character" w:customStyle="1" w:styleId="Heading7Char">
    <w:name w:val="Heading 7 Char"/>
    <w:basedOn w:val="DefaultParagraphFont"/>
    <w:link w:val="Heading7"/>
    <w:uiPriority w:val="9"/>
    <w:rsid w:val="00221BAF"/>
    <w:rPr>
      <w:rFonts w:ascii="Arial" w:eastAsiaTheme="majorEastAsia" w:hAnsi="Arial" w:cstheme="majorBidi"/>
      <w:iCs/>
      <w:color w:val="000000" w:themeColor="text1"/>
      <w:sz w:val="20"/>
      <w:lang w:val="en-AU"/>
    </w:rPr>
  </w:style>
  <w:style w:type="character" w:customStyle="1" w:styleId="Heading8Char">
    <w:name w:val="Heading 8 Char"/>
    <w:basedOn w:val="DefaultParagraphFont"/>
    <w:link w:val="Heading8"/>
    <w:uiPriority w:val="9"/>
    <w:rsid w:val="00E57BA7"/>
    <w:rPr>
      <w:rFonts w:ascii="Arial" w:eastAsiaTheme="majorEastAsia" w:hAnsi="Arial" w:cstheme="majorBidi"/>
      <w:color w:val="272727" w:themeColor="text1" w:themeTint="D8"/>
      <w:sz w:val="20"/>
      <w:szCs w:val="21"/>
      <w:lang w:val="en-AU"/>
    </w:rPr>
  </w:style>
  <w:style w:type="character" w:styleId="BookTitle">
    <w:name w:val="Book Title"/>
    <w:basedOn w:val="DefaultParagraphFont"/>
    <w:uiPriority w:val="33"/>
    <w:rsid w:val="00102545"/>
    <w:rPr>
      <w:rFonts w:ascii="Arial" w:hAnsi="Arial"/>
      <w:b w:val="0"/>
      <w:bCs/>
      <w:i w:val="0"/>
      <w:iCs/>
      <w:spacing w:val="0"/>
      <w:w w:val="100"/>
      <w:kern w:val="0"/>
      <w:position w:val="0"/>
      <w:sz w:val="20"/>
      <w:lang w:val="en-AU"/>
      <w14:ligatures w14:val="none"/>
      <w14:numForm w14:val="default"/>
      <w14:numSpacing w14:val="default"/>
      <w14:stylisticSets/>
      <w14:cntxtAlts w14:val="0"/>
    </w:rPr>
  </w:style>
  <w:style w:type="character" w:styleId="IntenseReference">
    <w:name w:val="Intense Reference"/>
    <w:basedOn w:val="DefaultParagraphFont"/>
    <w:uiPriority w:val="32"/>
    <w:rsid w:val="00102545"/>
    <w:rPr>
      <w:rFonts w:ascii="Arial Bold" w:hAnsi="Arial Bold"/>
      <w:b/>
      <w:bCs/>
      <w:i/>
      <w:caps w:val="0"/>
      <w:smallCaps w:val="0"/>
      <w:strike w:val="0"/>
      <w:dstrike w:val="0"/>
      <w:vanish w:val="0"/>
      <w:color w:val="000000" w:themeColor="text1"/>
      <w:spacing w:val="0"/>
      <w:w w:val="100"/>
      <w:kern w:val="0"/>
      <w:position w:val="0"/>
      <w:sz w:val="20"/>
      <w:u w:val="none"/>
      <w:vertAlign w:val="baseline"/>
      <w:lang w:val="en-AU"/>
      <w14:ligatures w14:val="none"/>
      <w14:numForm w14:val="default"/>
      <w14:numSpacing w14:val="default"/>
      <w14:stylisticSets/>
      <w14:cntxtAlts w14:val="0"/>
    </w:rPr>
  </w:style>
  <w:style w:type="character" w:styleId="SubtleReference">
    <w:name w:val="Subtle Reference"/>
    <w:basedOn w:val="DefaultParagraphFont"/>
    <w:uiPriority w:val="31"/>
    <w:rsid w:val="00C24423"/>
    <w:rPr>
      <w:color w:val="5A5A5A" w:themeColor="text1" w:themeTint="A5"/>
    </w:rPr>
  </w:style>
  <w:style w:type="paragraph" w:styleId="IntenseQuote">
    <w:name w:val="Intense Quote"/>
    <w:next w:val="Normal"/>
    <w:link w:val="IntenseQuoteChar"/>
    <w:uiPriority w:val="30"/>
    <w:rsid w:val="00C24423"/>
    <w:pPr>
      <w:spacing w:line="264" w:lineRule="auto"/>
    </w:pPr>
    <w:rPr>
      <w:rFonts w:ascii="Arial" w:hAnsi="Arial"/>
      <w:b/>
      <w:i/>
      <w:iCs/>
      <w:color w:val="000000" w:themeColor="text1"/>
      <w:sz w:val="20"/>
      <w:lang w:val="en-AU"/>
    </w:rPr>
  </w:style>
  <w:style w:type="character" w:customStyle="1" w:styleId="IntenseQuoteChar">
    <w:name w:val="Intense Quote Char"/>
    <w:basedOn w:val="DefaultParagraphFont"/>
    <w:link w:val="IntenseQuote"/>
    <w:uiPriority w:val="30"/>
    <w:rsid w:val="00C24423"/>
    <w:rPr>
      <w:rFonts w:ascii="Arial" w:hAnsi="Arial"/>
      <w:b/>
      <w:i/>
      <w:iCs/>
      <w:color w:val="000000" w:themeColor="text1"/>
      <w:sz w:val="20"/>
      <w:lang w:val="en-AU"/>
    </w:rPr>
  </w:style>
  <w:style w:type="paragraph" w:styleId="Quote">
    <w:name w:val="Quote"/>
    <w:next w:val="Normal"/>
    <w:link w:val="QuoteChar"/>
    <w:uiPriority w:val="29"/>
    <w:rsid w:val="00C24423"/>
    <w:pPr>
      <w:spacing w:before="120" w:after="120" w:line="264" w:lineRule="auto"/>
    </w:pPr>
    <w:rPr>
      <w:rFonts w:ascii="Arial" w:hAnsi="Arial"/>
      <w:i/>
      <w:iCs/>
      <w:color w:val="000000" w:themeColor="text1"/>
      <w:sz w:val="20"/>
      <w:lang w:val="en-AU"/>
    </w:rPr>
  </w:style>
  <w:style w:type="character" w:customStyle="1" w:styleId="QuoteChar">
    <w:name w:val="Quote Char"/>
    <w:basedOn w:val="DefaultParagraphFont"/>
    <w:link w:val="Quote"/>
    <w:uiPriority w:val="29"/>
    <w:rsid w:val="00C24423"/>
    <w:rPr>
      <w:rFonts w:ascii="Arial" w:hAnsi="Arial"/>
      <w:i/>
      <w:iCs/>
      <w:color w:val="000000" w:themeColor="text1"/>
      <w:sz w:val="20"/>
      <w:lang w:val="en-AU"/>
    </w:rPr>
  </w:style>
  <w:style w:type="character" w:styleId="Strong">
    <w:name w:val="Strong"/>
    <w:basedOn w:val="DefaultParagraphFont"/>
    <w:uiPriority w:val="22"/>
    <w:rsid w:val="00C24423"/>
    <w:rPr>
      <w:rFonts w:ascii="Arial" w:hAnsi="Arial"/>
      <w:b/>
      <w:bCs/>
      <w:caps w:val="0"/>
      <w:smallCaps w:val="0"/>
      <w:strike w:val="0"/>
      <w:dstrike w:val="0"/>
      <w:vanish w:val="0"/>
      <w:sz w:val="20"/>
      <w:u w:val="none"/>
      <w:vertAlign w:val="baseline"/>
      <w:lang w:val="en-AU"/>
    </w:rPr>
  </w:style>
  <w:style w:type="character" w:styleId="IntenseEmphasis">
    <w:name w:val="Intense Emphasis"/>
    <w:basedOn w:val="DefaultParagraphFont"/>
    <w:uiPriority w:val="21"/>
    <w:rsid w:val="00C24423"/>
    <w:rPr>
      <w:rFonts w:ascii="Arial Bold" w:hAnsi="Arial Bold"/>
      <w:b/>
      <w:i/>
      <w:iCs/>
      <w:caps w:val="0"/>
      <w:smallCaps w:val="0"/>
      <w:strike w:val="0"/>
      <w:dstrike w:val="0"/>
      <w:vanish w:val="0"/>
      <w:color w:val="000000" w:themeColor="text1"/>
      <w:spacing w:val="0"/>
      <w:w w:val="100"/>
      <w:kern w:val="0"/>
      <w:position w:val="0"/>
      <w:sz w:val="20"/>
      <w:u w:val="none"/>
      <w:vertAlign w:val="baseline"/>
      <w14:ligatures w14:val="none"/>
      <w14:numForm w14:val="default"/>
      <w14:numSpacing w14:val="default"/>
      <w14:stylisticSets/>
      <w14:cntxtAlts w14:val="0"/>
    </w:rPr>
  </w:style>
  <w:style w:type="character" w:styleId="Emphasis">
    <w:name w:val="Emphasis"/>
    <w:basedOn w:val="DefaultParagraphFont"/>
    <w:uiPriority w:val="20"/>
    <w:rsid w:val="00C24423"/>
    <w:rPr>
      <w:rFonts w:ascii="Arial" w:hAnsi="Arial"/>
      <w:i/>
      <w:iCs/>
      <w:caps w:val="0"/>
      <w:smallCaps w:val="0"/>
      <w:strike w:val="0"/>
      <w:dstrike w:val="0"/>
      <w:vanish w:val="0"/>
      <w:color w:val="000000" w:themeColor="text1"/>
      <w:spacing w:val="0"/>
      <w:w w:val="100"/>
      <w:kern w:val="0"/>
      <w:position w:val="0"/>
      <w:sz w:val="20"/>
      <w:u w:val="none"/>
      <w:vertAlign w:val="baseline"/>
      <w14:ligatures w14:val="none"/>
      <w14:numForm w14:val="default"/>
      <w14:numSpacing w14:val="default"/>
      <w14:stylisticSets/>
      <w14:cntxtAlts w14:val="0"/>
    </w:rPr>
  </w:style>
  <w:style w:type="character" w:styleId="SubtleEmphasis">
    <w:name w:val="Subtle Emphasis"/>
    <w:basedOn w:val="DefaultParagraphFont"/>
    <w:uiPriority w:val="19"/>
    <w:rsid w:val="00C24423"/>
    <w:rPr>
      <w:rFonts w:ascii="Arial" w:hAnsi="Arial"/>
      <w:i/>
      <w:iCs/>
      <w:caps w:val="0"/>
      <w:smallCaps w:val="0"/>
      <w:strike w:val="0"/>
      <w:dstrike w:val="0"/>
      <w:vanish w:val="0"/>
      <w:color w:val="7F7F7F" w:themeColor="accent5"/>
      <w:spacing w:val="0"/>
      <w:w w:val="100"/>
      <w:kern w:val="0"/>
      <w:position w:val="0"/>
      <w:sz w:val="20"/>
      <w:u w:val="none"/>
      <w:vertAlign w:val="baseline"/>
      <w14:ligatures w14:val="none"/>
      <w14:numForm w14:val="default"/>
      <w14:numSpacing w14:val="default"/>
      <w14:stylisticSets/>
      <w14:cntxtAlts w14:val="0"/>
    </w:rPr>
  </w:style>
  <w:style w:type="table" w:styleId="TableGrid">
    <w:name w:val="Table Grid"/>
    <w:basedOn w:val="TableNormal"/>
    <w:uiPriority w:val="59"/>
    <w:rsid w:val="00E57BA7"/>
    <w:rPr>
      <w:rFonts w:ascii="Arial" w:hAnsi="Arial"/>
      <w:color w:val="000000" w:themeColor="text1"/>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57" w:type="dxa"/>
      </w:tblCellMar>
    </w:tblPr>
  </w:style>
  <w:style w:type="character" w:styleId="Mention">
    <w:name w:val="Mention"/>
    <w:basedOn w:val="DefaultParagraphFont"/>
    <w:uiPriority w:val="99"/>
    <w:semiHidden/>
    <w:unhideWhenUsed/>
    <w:rsid w:val="009715E9"/>
    <w:rPr>
      <w:color w:val="2B579A"/>
      <w:shd w:val="clear" w:color="auto" w:fill="E6E6E6"/>
    </w:rPr>
  </w:style>
  <w:style w:type="character" w:styleId="UnresolvedMention">
    <w:name w:val="Unresolved Mention"/>
    <w:basedOn w:val="DefaultParagraphFont"/>
    <w:uiPriority w:val="99"/>
    <w:semiHidden/>
    <w:unhideWhenUsed/>
    <w:rsid w:val="00476DB7"/>
    <w:rPr>
      <w:color w:val="808080"/>
      <w:shd w:val="clear" w:color="auto" w:fill="E6E6E6"/>
    </w:rPr>
  </w:style>
  <w:style w:type="character" w:styleId="FollowedHyperlink">
    <w:name w:val="FollowedHyperlink"/>
    <w:basedOn w:val="DefaultParagraphFont"/>
    <w:uiPriority w:val="99"/>
    <w:semiHidden/>
    <w:unhideWhenUsed/>
    <w:rsid w:val="00476DB7"/>
    <w:rPr>
      <w:color w:val="000000" w:themeColor="followedHyperlink"/>
      <w:u w:val="single"/>
    </w:rPr>
  </w:style>
  <w:style w:type="character" w:customStyle="1" w:styleId="ListParagraphChar">
    <w:name w:val="List Paragraph Char"/>
    <w:basedOn w:val="DefaultParagraphFont"/>
    <w:link w:val="ListParagraph"/>
    <w:uiPriority w:val="34"/>
    <w:rsid w:val="00496890"/>
    <w:rPr>
      <w:rFonts w:ascii="Arial" w:hAnsi="Arial"/>
      <w:color w:val="000000" w:themeColor="text1"/>
      <w:sz w:val="20"/>
      <w:lang w:val="en-AU"/>
    </w:rPr>
  </w:style>
  <w:style w:type="table" w:customStyle="1" w:styleId="TableGrid1">
    <w:name w:val="Table Grid1"/>
    <w:basedOn w:val="TableNormal"/>
    <w:next w:val="TableGrid"/>
    <w:uiPriority w:val="59"/>
    <w:rsid w:val="004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740"/>
    <w:rPr>
      <w:sz w:val="16"/>
      <w:szCs w:val="16"/>
    </w:rPr>
  </w:style>
  <w:style w:type="paragraph" w:styleId="CommentText">
    <w:name w:val="annotation text"/>
    <w:basedOn w:val="Normal"/>
    <w:link w:val="CommentTextChar"/>
    <w:uiPriority w:val="99"/>
    <w:semiHidden/>
    <w:unhideWhenUsed/>
    <w:rsid w:val="006C0740"/>
    <w:pPr>
      <w:spacing w:line="240" w:lineRule="auto"/>
    </w:pPr>
    <w:rPr>
      <w:szCs w:val="20"/>
    </w:rPr>
  </w:style>
  <w:style w:type="character" w:customStyle="1" w:styleId="CommentTextChar">
    <w:name w:val="Comment Text Char"/>
    <w:basedOn w:val="DefaultParagraphFont"/>
    <w:link w:val="CommentText"/>
    <w:uiPriority w:val="99"/>
    <w:semiHidden/>
    <w:rsid w:val="006C0740"/>
    <w:rPr>
      <w:rFonts w:ascii="Arial" w:hAnsi="Arial"/>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6C0740"/>
    <w:rPr>
      <w:b/>
      <w:bCs/>
    </w:rPr>
  </w:style>
  <w:style w:type="character" w:customStyle="1" w:styleId="CommentSubjectChar">
    <w:name w:val="Comment Subject Char"/>
    <w:basedOn w:val="CommentTextChar"/>
    <w:link w:val="CommentSubject"/>
    <w:uiPriority w:val="99"/>
    <w:semiHidden/>
    <w:rsid w:val="006C0740"/>
    <w:rPr>
      <w:rFonts w:ascii="Arial" w:hAnsi="Arial"/>
      <w:b/>
      <w:bCs/>
      <w:color w:val="000000" w:themeColor="text1"/>
      <w:sz w:val="20"/>
      <w:szCs w:val="20"/>
      <w:lang w:val="en-AU"/>
    </w:rPr>
  </w:style>
  <w:style w:type="paragraph" w:styleId="NormalWeb">
    <w:name w:val="Normal (Web)"/>
    <w:basedOn w:val="Normal"/>
    <w:uiPriority w:val="99"/>
    <w:semiHidden/>
    <w:unhideWhenUsed/>
    <w:rsid w:val="003A58C0"/>
    <w:pPr>
      <w:widowControl/>
      <w:spacing w:before="0" w:after="150" w:line="240" w:lineRule="auto"/>
    </w:pPr>
    <w:rPr>
      <w:rFonts w:ascii="Times New Roman" w:eastAsia="Times New Roman" w:hAnsi="Times New Roman" w:cs="Times New Roman"/>
      <w:color w:val="auto"/>
      <w:sz w:val="24"/>
      <w:lang w:eastAsia="en-AU"/>
    </w:rPr>
  </w:style>
  <w:style w:type="paragraph" w:styleId="Revision">
    <w:name w:val="Revision"/>
    <w:hidden/>
    <w:uiPriority w:val="99"/>
    <w:semiHidden/>
    <w:rsid w:val="001C35D7"/>
    <w:rPr>
      <w:rFonts w:ascii="Arial" w:hAnsi="Arial"/>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25606">
      <w:bodyDiv w:val="1"/>
      <w:marLeft w:val="0"/>
      <w:marRight w:val="0"/>
      <w:marTop w:val="0"/>
      <w:marBottom w:val="0"/>
      <w:divBdr>
        <w:top w:val="none" w:sz="0" w:space="0" w:color="auto"/>
        <w:left w:val="none" w:sz="0" w:space="0" w:color="auto"/>
        <w:bottom w:val="none" w:sz="0" w:space="0" w:color="auto"/>
        <w:right w:val="none" w:sz="0" w:space="0" w:color="auto"/>
      </w:divBdr>
      <w:divsChild>
        <w:div w:id="1475365054">
          <w:marLeft w:val="0"/>
          <w:marRight w:val="0"/>
          <w:marTop w:val="0"/>
          <w:marBottom w:val="0"/>
          <w:divBdr>
            <w:top w:val="none" w:sz="0" w:space="0" w:color="auto"/>
            <w:left w:val="none" w:sz="0" w:space="0" w:color="auto"/>
            <w:bottom w:val="none" w:sz="0" w:space="0" w:color="auto"/>
            <w:right w:val="none" w:sz="0" w:space="0" w:color="auto"/>
          </w:divBdr>
          <w:divsChild>
            <w:div w:id="1129007014">
              <w:marLeft w:val="0"/>
              <w:marRight w:val="0"/>
              <w:marTop w:val="0"/>
              <w:marBottom w:val="0"/>
              <w:divBdr>
                <w:top w:val="none" w:sz="0" w:space="0" w:color="auto"/>
                <w:left w:val="none" w:sz="0" w:space="0" w:color="auto"/>
                <w:bottom w:val="none" w:sz="0" w:space="0" w:color="auto"/>
                <w:right w:val="none" w:sz="0" w:space="0" w:color="auto"/>
              </w:divBdr>
              <w:divsChild>
                <w:div w:id="1186486053">
                  <w:marLeft w:val="0"/>
                  <w:marRight w:val="0"/>
                  <w:marTop w:val="0"/>
                  <w:marBottom w:val="0"/>
                  <w:divBdr>
                    <w:top w:val="none" w:sz="0" w:space="0" w:color="auto"/>
                    <w:left w:val="none" w:sz="0" w:space="0" w:color="auto"/>
                    <w:bottom w:val="none" w:sz="0" w:space="0" w:color="auto"/>
                    <w:right w:val="none" w:sz="0" w:space="0" w:color="auto"/>
                  </w:divBdr>
                  <w:divsChild>
                    <w:div w:id="2037541700">
                      <w:marLeft w:val="-225"/>
                      <w:marRight w:val="-225"/>
                      <w:marTop w:val="0"/>
                      <w:marBottom w:val="0"/>
                      <w:divBdr>
                        <w:top w:val="none" w:sz="0" w:space="0" w:color="auto"/>
                        <w:left w:val="none" w:sz="0" w:space="0" w:color="auto"/>
                        <w:bottom w:val="none" w:sz="0" w:space="0" w:color="auto"/>
                        <w:right w:val="none" w:sz="0" w:space="0" w:color="auto"/>
                      </w:divBdr>
                      <w:divsChild>
                        <w:div w:id="489173102">
                          <w:marLeft w:val="0"/>
                          <w:marRight w:val="0"/>
                          <w:marTop w:val="0"/>
                          <w:marBottom w:val="0"/>
                          <w:divBdr>
                            <w:top w:val="none" w:sz="0" w:space="0" w:color="auto"/>
                            <w:left w:val="none" w:sz="0" w:space="0" w:color="auto"/>
                            <w:bottom w:val="none" w:sz="0" w:space="0" w:color="auto"/>
                            <w:right w:val="none" w:sz="0" w:space="0" w:color="auto"/>
                          </w:divBdr>
                          <w:divsChild>
                            <w:div w:id="312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4884">
      <w:bodyDiv w:val="1"/>
      <w:marLeft w:val="0"/>
      <w:marRight w:val="0"/>
      <w:marTop w:val="0"/>
      <w:marBottom w:val="0"/>
      <w:divBdr>
        <w:top w:val="none" w:sz="0" w:space="0" w:color="auto"/>
        <w:left w:val="none" w:sz="0" w:space="0" w:color="auto"/>
        <w:bottom w:val="none" w:sz="0" w:space="0" w:color="auto"/>
        <w:right w:val="none" w:sz="0" w:space="0" w:color="auto"/>
      </w:divBdr>
      <w:divsChild>
        <w:div w:id="1173256667">
          <w:marLeft w:val="0"/>
          <w:marRight w:val="0"/>
          <w:marTop w:val="0"/>
          <w:marBottom w:val="0"/>
          <w:divBdr>
            <w:top w:val="none" w:sz="0" w:space="0" w:color="auto"/>
            <w:left w:val="none" w:sz="0" w:space="0" w:color="auto"/>
            <w:bottom w:val="none" w:sz="0" w:space="0" w:color="auto"/>
            <w:right w:val="none" w:sz="0" w:space="0" w:color="auto"/>
          </w:divBdr>
          <w:divsChild>
            <w:div w:id="2020963044">
              <w:marLeft w:val="0"/>
              <w:marRight w:val="0"/>
              <w:marTop w:val="0"/>
              <w:marBottom w:val="0"/>
              <w:divBdr>
                <w:top w:val="none" w:sz="0" w:space="0" w:color="auto"/>
                <w:left w:val="none" w:sz="0" w:space="0" w:color="auto"/>
                <w:bottom w:val="none" w:sz="0" w:space="0" w:color="auto"/>
                <w:right w:val="none" w:sz="0" w:space="0" w:color="auto"/>
              </w:divBdr>
              <w:divsChild>
                <w:div w:id="1757509016">
                  <w:marLeft w:val="0"/>
                  <w:marRight w:val="0"/>
                  <w:marTop w:val="0"/>
                  <w:marBottom w:val="0"/>
                  <w:divBdr>
                    <w:top w:val="none" w:sz="0" w:space="0" w:color="auto"/>
                    <w:left w:val="none" w:sz="0" w:space="0" w:color="auto"/>
                    <w:bottom w:val="none" w:sz="0" w:space="0" w:color="auto"/>
                    <w:right w:val="none" w:sz="0" w:space="0" w:color="auto"/>
                  </w:divBdr>
                  <w:divsChild>
                    <w:div w:id="1959485346">
                      <w:marLeft w:val="-225"/>
                      <w:marRight w:val="-225"/>
                      <w:marTop w:val="0"/>
                      <w:marBottom w:val="0"/>
                      <w:divBdr>
                        <w:top w:val="none" w:sz="0" w:space="0" w:color="auto"/>
                        <w:left w:val="none" w:sz="0" w:space="0" w:color="auto"/>
                        <w:bottom w:val="none" w:sz="0" w:space="0" w:color="auto"/>
                        <w:right w:val="none" w:sz="0" w:space="0" w:color="auto"/>
                      </w:divBdr>
                      <w:divsChild>
                        <w:div w:id="117722160">
                          <w:marLeft w:val="0"/>
                          <w:marRight w:val="0"/>
                          <w:marTop w:val="0"/>
                          <w:marBottom w:val="0"/>
                          <w:divBdr>
                            <w:top w:val="none" w:sz="0" w:space="0" w:color="auto"/>
                            <w:left w:val="none" w:sz="0" w:space="0" w:color="auto"/>
                            <w:bottom w:val="none" w:sz="0" w:space="0" w:color="auto"/>
                            <w:right w:val="none" w:sz="0" w:space="0" w:color="auto"/>
                          </w:divBdr>
                          <w:divsChild>
                            <w:div w:id="1839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morris@primaryhealthtas.com.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bucksey@primaryhealthta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bucksey@primaryhealthtas.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morris@primaryhealthtas.com.a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apatrikios\AppData\Local\Microsoft\Windows\INetCache\Content.Outlook\2UBVW073\online%20at:%20%20https:\www.apna.asn.au\event\%20conference-2019"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05%20Primary%20Health%20Tasmania\07%20Branding%20and%20Corporate%20Style\01%20Templates\Template%20-%20Fact%20Sheet%20A4P%20Simple.dotx" TargetMode="External"/></Relationships>
</file>

<file path=word/theme/theme1.xml><?xml version="1.0" encoding="utf-8"?>
<a:theme xmlns:a="http://schemas.openxmlformats.org/drawingml/2006/main" name="Office Theme">
  <a:themeElements>
    <a:clrScheme name="PHT">
      <a:dk1>
        <a:srgbClr val="000000"/>
      </a:dk1>
      <a:lt1>
        <a:sysClr val="window" lastClr="FFFFFF"/>
      </a:lt1>
      <a:dk2>
        <a:srgbClr val="FFFFFF"/>
      </a:dk2>
      <a:lt2>
        <a:srgbClr val="FFFFFF"/>
      </a:lt2>
      <a:accent1>
        <a:srgbClr val="003E6A"/>
      </a:accent1>
      <a:accent2>
        <a:srgbClr val="4B92DB"/>
      </a:accent2>
      <a:accent3>
        <a:srgbClr val="9EC3DE"/>
      </a:accent3>
      <a:accent4>
        <a:srgbClr val="000000"/>
      </a:accent4>
      <a:accent5>
        <a:srgbClr val="7F7F7F"/>
      </a:accent5>
      <a:accent6>
        <a:srgbClr val="D8D8D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 ma:contentTypeID="0x0101008878AAAC7A21134C89AC31F449017C96034100C0C001635CFEC44EA87941D2B72C58F4" ma:contentTypeVersion="258" ma:contentTypeDescription="" ma:contentTypeScope="" ma:versionID="f290838a2260e9c9ead93dd03cfe9ab3">
  <xsd:schema xmlns:xsd="http://www.w3.org/2001/XMLSchema" xmlns:xs="http://www.w3.org/2001/XMLSchema" xmlns:p="http://schemas.microsoft.com/office/2006/metadata/properties" xmlns:ns1="http://schemas.microsoft.com/sharepoint/v3" xmlns:ns2="76aa646f-a447-4725-ac23-7a4f9cac0fb7" targetNamespace="http://schemas.microsoft.com/office/2006/metadata/properties" ma:root="true" ma:fieldsID="e63cc4011a61075d8f69baf8a241cff0" ns1:_="" ns2:_="">
    <xsd:import namespace="http://schemas.microsoft.com/sharepoint/v3"/>
    <xsd:import namespace="76aa646f-a447-4725-ac23-7a4f9cac0fb7"/>
    <xsd:element name="properties">
      <xsd:complexType>
        <xsd:sequence>
          <xsd:element name="documentManagement">
            <xsd:complexType>
              <xsd:all>
                <xsd:element ref="ns2:Key_x0020_Date" minOccurs="0"/>
                <xsd:element ref="ns2:Key_x0020_Document" minOccurs="0"/>
                <xsd:element ref="ns2:db2a54bd348146afbd7b990e037eef3d" minOccurs="0"/>
                <xsd:element ref="ns2:n0918c0e39f1493a9758c17aa31818ad" minOccurs="0"/>
                <xsd:element ref="ns1:_dlc_Exempt" minOccurs="0"/>
                <xsd:element ref="ns2:i5197061b5034be9b6862656a47a2c8d" minOccurs="0"/>
                <xsd:element ref="ns2:TaxCatchAllLabel" minOccurs="0"/>
                <xsd:element ref="ns2:TaxCatchAll" minOccurs="0"/>
                <xsd:element ref="ns2:cbc4f1d01b9c4a9f9f795a8794da42d3" minOccurs="0"/>
                <xsd:element ref="ns2:le2aded60f004f0191e798bea40e9b22" minOccurs="0"/>
                <xsd:element ref="ns2:pc317903e9814bf0b7e82f16b15c1bb4" minOccurs="0"/>
                <xsd:element ref="ns2:bfdf5d44780549e78012527f19d3c7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a646f-a447-4725-ac23-7a4f9cac0fb7" elementFormDefault="qualified">
    <xsd:import namespace="http://schemas.microsoft.com/office/2006/documentManagement/types"/>
    <xsd:import namespace="http://schemas.microsoft.com/office/infopath/2007/PartnerControls"/>
    <xsd:element name="Key_x0020_Date" ma:index="5" nillable="true" ma:displayName="Key Date" ma:format="DateOnly" ma:internalName="Key_x0020_Date">
      <xsd:simpleType>
        <xsd:restriction base="dms:DateTime"/>
      </xsd:simpleType>
    </xsd:element>
    <xsd:element name="Key_x0020_Document" ma:index="6" nillable="true" ma:displayName="Key Document" ma:default="0" ma:internalName="Key_x0020_Document">
      <xsd:simpleType>
        <xsd:restriction base="dms:Boolean"/>
      </xsd:simpleType>
    </xsd:element>
    <xsd:element name="db2a54bd348146afbd7b990e037eef3d" ma:index="10" ma:taxonomy="true" ma:internalName="db2a54bd348146afbd7b990e037eef3d" ma:taxonomyFieldName="Sub_x0020_Functional_x0020_Area" ma:displayName="Sub Functional Area" ma:default="" ma:fieldId="{db2a54bd-3481-46af-bd7b-990e037eef3d}" ma:sspId="b7587642-ea79-40a2-87e5-1cea135f1200" ma:termSetId="2abac232-3f52-4094-acf7-231df34c829a" ma:anchorId="00000000-0000-0000-0000-000000000000" ma:open="false" ma:isKeyword="false">
      <xsd:complexType>
        <xsd:sequence>
          <xsd:element ref="pc:Terms" minOccurs="0" maxOccurs="1"/>
        </xsd:sequence>
      </xsd:complexType>
    </xsd:element>
    <xsd:element name="n0918c0e39f1493a9758c17aa31818ad" ma:index="12" nillable="true" ma:taxonomy="true" ma:internalName="n0918c0e39f1493a9758c17aa31818ad" ma:taxonomyFieldName="Financial_x0020_Year" ma:displayName="Financial Year" ma:indexed="true" ma:readOnly="false" ma:default="105;#2018-19|cf230dd4-1dd1-4869-9d95-4a254efa0cf4" ma:fieldId="{70918c0e-39f1-493a-9758-c17aa31818ad}" ma:sspId="b7587642-ea79-40a2-87e5-1cea135f1200" ma:termSetId="6eee89cf-d76a-4731-9f23-192665acdf09" ma:anchorId="00000000-0000-0000-0000-000000000000" ma:open="false" ma:isKeyword="false">
      <xsd:complexType>
        <xsd:sequence>
          <xsd:element ref="pc:Terms" minOccurs="0" maxOccurs="1"/>
        </xsd:sequence>
      </xsd:complexType>
    </xsd:element>
    <xsd:element name="i5197061b5034be9b6862656a47a2c8d" ma:index="16" ma:taxonomy="true" ma:internalName="i5197061b5034be9b6862656a47a2c8d" ma:taxonomyFieldName="Functional_x0020_Area" ma:displayName="Functional Area" ma:default="12;#Business and Finance|1bc4803f-f9da-44eb-9b96-8a5b7a0a0535" ma:fieldId="{25197061-b503-4be9-b686-2656a47a2c8d}" ma:sspId="b7587642-ea79-40a2-87e5-1cea135f1200" ma:termSetId="fa27bb7a-b3d2-4be5-b07d-0156c729eff8"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805ce1c5-f983-4730-a9b9-f63bf9114d6f}" ma:internalName="TaxCatchAllLabel" ma:readOnly="true" ma:showField="CatchAllDataLabel"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805ce1c5-f983-4730-a9b9-f63bf9114d6f}" ma:internalName="TaxCatchAll" ma:showField="CatchAllData"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cbc4f1d01b9c4a9f9f795a8794da42d3" ma:index="19" nillable="true" ma:taxonomy="true" ma:internalName="cbc4f1d01b9c4a9f9f795a8794da42d3" ma:taxonomyFieldName="Month" ma:displayName="Month" ma:default="" ma:fieldId="{cbc4f1d0-1b9c-4a9f-9f79-5a8794da42d3}" ma:sspId="b7587642-ea79-40a2-87e5-1cea135f1200" ma:termSetId="f96f660b-0f4b-4000-928c-89e43ab4588b" ma:anchorId="00000000-0000-0000-0000-000000000000" ma:open="false" ma:isKeyword="false">
      <xsd:complexType>
        <xsd:sequence>
          <xsd:element ref="pc:Terms" minOccurs="0" maxOccurs="1"/>
        </xsd:sequence>
      </xsd:complexType>
    </xsd:element>
    <xsd:element name="le2aded60f004f0191e798bea40e9b22" ma:index="21" ma:taxonomy="true" ma:internalName="le2aded60f004f0191e798bea40e9b22" ma:taxonomyFieldName="Project_x0020_number" ma:displayName="Project ID" ma:indexed="true" ma:readOnly="false" ma:default="" ma:fieldId="{5e2aded6-0f00-4f01-91e7-98bea40e9b22}" ma:sspId="b7587642-ea79-40a2-87e5-1cea135f1200" ma:termSetId="865dd363-85aa-449b-933f-aa42e22db155" ma:anchorId="00000000-0000-0000-0000-000000000000" ma:open="false" ma:isKeyword="false">
      <xsd:complexType>
        <xsd:sequence>
          <xsd:element ref="pc:Terms" minOccurs="0" maxOccurs="1"/>
        </xsd:sequence>
      </xsd:complexType>
    </xsd:element>
    <xsd:element name="pc317903e9814bf0b7e82f16b15c1bb4" ma:index="23" nillable="true" ma:taxonomy="true" ma:internalName="pc317903e9814bf0b7e82f16b15c1bb4" ma:taxonomyFieldName="Status" ma:displayName="Status" ma:default="" ma:fieldId="{9c317903-e981-4bf0-b7e8-2f16b15c1bb4}" ma:sspId="b7587642-ea79-40a2-87e5-1cea135f1200" ma:termSetId="fcef8c10-7ee6-4692-86b3-dce7920aead6" ma:anchorId="00000000-0000-0000-0000-000000000000" ma:open="false" ma:isKeyword="false">
      <xsd:complexType>
        <xsd:sequence>
          <xsd:element ref="pc:Terms" minOccurs="0" maxOccurs="1"/>
        </xsd:sequence>
      </xsd:complexType>
    </xsd:element>
    <xsd:element name="bfdf5d44780549e78012527f19d3c701" ma:index="25" nillable="true" ma:taxonomy="true" ma:internalName="bfdf5d44780549e78012527f19d3c701" ma:taxonomyFieldName="Procurement_x0020_ID" ma:displayName="Procurement ID" ma:default="" ma:fieldId="{bfdf5d44-7805-49e7-8012-527f19d3c701}" ma:sspId="b7587642-ea79-40a2-87e5-1cea135f1200" ma:termSetId="afec9a4e-a17b-40db-8c0c-a0d6a732a9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b7587642-ea79-40a2-87e5-1cea135f1200" ContentTypeId="0x0101008878AAAC7A21134C89AC31F449017C960341" PreviousValue="false"/>
</file>

<file path=customXml/item5.xml><?xml version="1.0" encoding="utf-8"?>
<p:properties xmlns:p="http://schemas.microsoft.com/office/2006/metadata/properties" xmlns:xsi="http://www.w3.org/2001/XMLSchema-instance" xmlns:pc="http://schemas.microsoft.com/office/infopath/2007/PartnerControls">
  <documentManagement>
    <cbc4f1d01b9c4a9f9f795a8794da42d3 xmlns="76aa646f-a447-4725-ac23-7a4f9cac0fb7">
      <Terms xmlns="http://schemas.microsoft.com/office/infopath/2007/PartnerControls"/>
    </cbc4f1d01b9c4a9f9f795a8794da42d3>
    <i5197061b5034be9b6862656a47a2c8d xmlns="76aa646f-a447-4725-ac23-7a4f9cac0fb7">
      <Terms xmlns="http://schemas.microsoft.com/office/infopath/2007/PartnerControls">
        <TermInfo xmlns="http://schemas.microsoft.com/office/infopath/2007/PartnerControls">
          <TermName xmlns="http://schemas.microsoft.com/office/infopath/2007/PartnerControls">Planning, Design and Evaluation</TermName>
          <TermId xmlns="http://schemas.microsoft.com/office/infopath/2007/PartnerControls">d80deeb5-904e-4942-bb8d-939107a5023b</TermId>
        </TermInfo>
      </Terms>
    </i5197061b5034be9b6862656a47a2c8d>
    <pc317903e9814bf0b7e82f16b15c1bb4 xmlns="76aa646f-a447-4725-ac23-7a4f9cac0f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f30e22ec-f5e7-47c1-8750-e5b9b84fff92</TermId>
        </TermInfo>
      </Terms>
    </pc317903e9814bf0b7e82f16b15c1bb4>
    <TaxCatchAll xmlns="76aa646f-a447-4725-ac23-7a4f9cac0fb7">
      <Value>102</Value>
      <Value>19</Value>
      <Value>105</Value>
      <Value>157</Value>
      <Value>28</Value>
    </TaxCatchAll>
    <n0918c0e39f1493a9758c17aa31818ad xmlns="76aa646f-a447-4725-ac23-7a4f9cac0fb7">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cf230dd4-1dd1-4869-9d95-4a254efa0cf4</TermId>
        </TermInfo>
      </Terms>
    </n0918c0e39f1493a9758c17aa31818ad>
    <bfdf5d44780549e78012527f19d3c701 xmlns="76aa646f-a447-4725-ac23-7a4f9cac0fb7">
      <Terms xmlns="http://schemas.microsoft.com/office/infopath/2007/PartnerControls"/>
    </bfdf5d44780549e78012527f19d3c701>
    <db2a54bd348146afbd7b990e037eef3d xmlns="76aa646f-a447-4725-ac23-7a4f9cac0fb7">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e930bacc-2847-46a2-b083-b36d38200496</TermId>
        </TermInfo>
      </Terms>
    </db2a54bd348146afbd7b990e037eef3d>
    <le2aded60f004f0191e798bea40e9b22 xmlns="76aa646f-a447-4725-ac23-7a4f9cac0fb7">
      <Terms xmlns="http://schemas.microsoft.com/office/infopath/2007/PartnerControls">
        <TermInfo xmlns="http://schemas.microsoft.com/office/infopath/2007/PartnerControls">
          <TermName xmlns="http://schemas.microsoft.com/office/infopath/2007/PartnerControls">401 - Provider Support</TermName>
          <TermId xmlns="http://schemas.microsoft.com/office/infopath/2007/PartnerControls">ec0fc7f6-1831-4e99-856c-2f87b87e4ece</TermId>
        </TermInfo>
      </Terms>
    </le2aded60f004f0191e798bea40e9b22>
    <Key_x0020_Document xmlns="76aa646f-a447-4725-ac23-7a4f9cac0fb7">false</Key_x0020_Document>
    <Key_x0020_Date xmlns="76aa646f-a447-4725-ac23-7a4f9cac0fb7" xsi:nil="true"/>
  </documentManagement>
</p:properties>
</file>

<file path=customXml/item6.xml><?xml version="1.0" encoding="utf-8"?>
<?mso-contentType ?>
<p:Policy xmlns:p="office.server.policy" id="" local="true">
  <p:Name>PHT Root</p:Name>
  <p:Description/>
  <p:Statement/>
  <p:PolicyItems>
    <p:PolicyItem featureId="Microsoft.Office.RecordsManagement.PolicyFeatures.PolicyAudit" staticId="0x0101008878AAAC7A21134C89AC31F449017C96|1757814118" UniqueId="1150bf58-382b-4178-a5c5-5d1cd28ee6e1">
      <p:Name>Auditing</p:Name>
      <p:Description>Audits user actions on documents and list items to the Audit Log.</p:Description>
      <p:CustomData>
        <Audit>
          <Update/>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57C9-A814-4AC2-968D-A29E3429C283}">
  <ds:schemaRefs>
    <ds:schemaRef ds:uri="http://schemas.microsoft.com/sharepoint/v3/contenttype/forms"/>
  </ds:schemaRefs>
</ds:datastoreItem>
</file>

<file path=customXml/itemProps2.xml><?xml version="1.0" encoding="utf-8"?>
<ds:datastoreItem xmlns:ds="http://schemas.openxmlformats.org/officeDocument/2006/customXml" ds:itemID="{B7F9793B-6DD3-4802-AFBB-43BD04FA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a646f-a447-4725-ac23-7a4f9cac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CF305-BFDB-469A-82EF-D73247071939}">
  <ds:schemaRefs>
    <ds:schemaRef ds:uri="http://schemas.microsoft.com/sharepoint/events"/>
  </ds:schemaRefs>
</ds:datastoreItem>
</file>

<file path=customXml/itemProps4.xml><?xml version="1.0" encoding="utf-8"?>
<ds:datastoreItem xmlns:ds="http://schemas.openxmlformats.org/officeDocument/2006/customXml" ds:itemID="{4DECF9B3-DE9D-48A1-BF83-B90E150C5335}">
  <ds:schemaRefs>
    <ds:schemaRef ds:uri="Microsoft.SharePoint.Taxonomy.ContentTypeSync"/>
  </ds:schemaRefs>
</ds:datastoreItem>
</file>

<file path=customXml/itemProps5.xml><?xml version="1.0" encoding="utf-8"?>
<ds:datastoreItem xmlns:ds="http://schemas.openxmlformats.org/officeDocument/2006/customXml" ds:itemID="{B84512F7-0C0F-454E-94C0-9977B0623896}">
  <ds:schemaRefs>
    <ds:schemaRef ds:uri="http://schemas.microsoft.com/office/2006/metadata/properties"/>
    <ds:schemaRef ds:uri="http://schemas.microsoft.com/office/infopath/2007/PartnerControls"/>
    <ds:schemaRef ds:uri="76aa646f-a447-4725-ac23-7a4f9cac0fb7"/>
  </ds:schemaRefs>
</ds:datastoreItem>
</file>

<file path=customXml/itemProps6.xml><?xml version="1.0" encoding="utf-8"?>
<ds:datastoreItem xmlns:ds="http://schemas.openxmlformats.org/officeDocument/2006/customXml" ds:itemID="{F53DAD51-2C0F-43E6-B052-5E18D09408CA}">
  <ds:schemaRefs>
    <ds:schemaRef ds:uri="office.server.policy"/>
  </ds:schemaRefs>
</ds:datastoreItem>
</file>

<file path=customXml/itemProps7.xml><?xml version="1.0" encoding="utf-8"?>
<ds:datastoreItem xmlns:ds="http://schemas.openxmlformats.org/officeDocument/2006/customXml" ds:itemID="{69B64D10-2E3D-4D96-B2CC-3F7B80F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Fact Sheet A4P Simple</Template>
  <TotalTime>9</TotalTime>
  <Pages>4</Pages>
  <Words>701</Words>
  <Characters>4001</Characters>
  <Application>Microsoft Office Word</Application>
  <DocSecurity>0</DocSecurity>
  <Lines>33</Lines>
  <Paragraphs>9</Paragraphs>
  <ScaleCrop>false</ScaleCrop>
  <Company>Primary Health Tasmania Limited</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Bucksey</dc:creator>
  <cp:keywords/>
  <dc:description/>
  <cp:lastModifiedBy>Alexandra Patrikios</cp:lastModifiedBy>
  <cp:revision>5</cp:revision>
  <cp:lastPrinted>2019-01-15T03:39:00Z</cp:lastPrinted>
  <dcterms:created xsi:type="dcterms:W3CDTF">2019-02-01T01:36:00Z</dcterms:created>
  <dcterms:modified xsi:type="dcterms:W3CDTF">2019-02-05T00:49:00Z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ow">
    <vt:lpwstr/>
  </property>
  <property fmtid="{D5CDD505-2E9C-101B-9397-08002B2CF9AE}" pid="3" name="Functional Area">
    <vt:lpwstr>28;#Planning, Design and Evaluation|d80deeb5-904e-4942-bb8d-939107a5023b</vt:lpwstr>
  </property>
  <property fmtid="{D5CDD505-2E9C-101B-9397-08002B2CF9AE}" pid="4" name="Month">
    <vt:lpwstr/>
  </property>
  <property fmtid="{D5CDD505-2E9C-101B-9397-08002B2CF9AE}" pid="5" name="ContentTypeId">
    <vt:lpwstr>0x0101008878AAAC7A21134C89AC31F449017C96034100C0C001635CFEC44EA87941D2B72C58F4</vt:lpwstr>
  </property>
  <property fmtid="{D5CDD505-2E9C-101B-9397-08002B2CF9AE}" pid="6" name="df942cfb120a4731ac2609a6e8c14a8b">
    <vt:lpwstr/>
  </property>
  <property fmtid="{D5CDD505-2E9C-101B-9397-08002B2CF9AE}" pid="7" name="e9be2d92c49547709b361168320dd082">
    <vt:lpwstr/>
  </property>
  <property fmtid="{D5CDD505-2E9C-101B-9397-08002B2CF9AE}" pid="8" name="Status">
    <vt:lpwstr>102;#Draft|f30e22ec-f5e7-47c1-8750-e5b9b84fff92</vt:lpwstr>
  </property>
  <property fmtid="{D5CDD505-2E9C-101B-9397-08002B2CF9AE}" pid="9" name="bfa22a25441a4a509b423e0cff603f83">
    <vt:lpwstr/>
  </property>
  <property fmtid="{D5CDD505-2E9C-101B-9397-08002B2CF9AE}" pid="10" name="h6ab5659a3344314830d089444b504f7">
    <vt:lpwstr/>
  </property>
  <property fmtid="{D5CDD505-2E9C-101B-9397-08002B2CF9AE}" pid="11" name="Funding Contract Type">
    <vt:lpwstr/>
  </property>
  <property fmtid="{D5CDD505-2E9C-101B-9397-08002B2CF9AE}" pid="12" name="Plan Type">
    <vt:lpwstr/>
  </property>
  <property fmtid="{D5CDD505-2E9C-101B-9397-08002B2CF9AE}" pid="13" name="Financial Year">
    <vt:lpwstr>105;#2018-19|cf230dd4-1dd1-4869-9d95-4a254efa0cf4</vt:lpwstr>
  </property>
  <property fmtid="{D5CDD505-2E9C-101B-9397-08002B2CF9AE}" pid="14" name="c9756e4a31d3448880ab2919b0d433b5">
    <vt:lpwstr/>
  </property>
  <property fmtid="{D5CDD505-2E9C-101B-9397-08002B2CF9AE}" pid="15" name="Progress">
    <vt:lpwstr/>
  </property>
  <property fmtid="{D5CDD505-2E9C-101B-9397-08002B2CF9AE}" pid="16" name="Procurement ID">
    <vt:lpwstr/>
  </property>
  <property fmtid="{D5CDD505-2E9C-101B-9397-08002B2CF9AE}" pid="17" name="Newsletter Type">
    <vt:lpwstr/>
  </property>
  <property fmtid="{D5CDD505-2E9C-101B-9397-08002B2CF9AE}" pid="18" name="Sub Functional Area">
    <vt:lpwstr>19;#Design|e930bacc-2847-46a2-b083-b36d38200496</vt:lpwstr>
  </property>
  <property fmtid="{D5CDD505-2E9C-101B-9397-08002B2CF9AE}" pid="19" name="Project number">
    <vt:lpwstr>157;#401 - Provider Support|ec0fc7f6-1831-4e99-856c-2f87b87e4ece</vt:lpwstr>
  </property>
  <property fmtid="{D5CDD505-2E9C-101B-9397-08002B2CF9AE}" pid="20" name="SharedWithUsers">
    <vt:lpwstr>270;#Joyleene Abrey;#79;#Rebekah Sheahen;#102;#Elizabeth (Liz) Clear</vt:lpwstr>
  </property>
  <property fmtid="{D5CDD505-2E9C-101B-9397-08002B2CF9AE}" pid="21" name="AuthorIds_UIVersion_1536">
    <vt:lpwstr>79</vt:lpwstr>
  </property>
  <property fmtid="{D5CDD505-2E9C-101B-9397-08002B2CF9AE}" pid="22" name="AuthorIds_UIVersion_4096">
    <vt:lpwstr>165</vt:lpwstr>
  </property>
  <property fmtid="{D5CDD505-2E9C-101B-9397-08002B2CF9AE}" pid="23" name="AuthorIds_UIVersion_4608">
    <vt:lpwstr>79</vt:lpwstr>
  </property>
  <property fmtid="{D5CDD505-2E9C-101B-9397-08002B2CF9AE}" pid="24" name="AuthorIds_UIVersion_5632">
    <vt:lpwstr>165</vt:lpwstr>
  </property>
</Properties>
</file>