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6F487" w14:textId="63A35DC8" w:rsidR="0089419F" w:rsidRDefault="00D7159A" w:rsidP="00B2338F">
      <w:pPr>
        <w:jc w:val="right"/>
      </w:pPr>
      <w:r>
        <w:rPr>
          <w:noProof/>
        </w:rPr>
        <w:drawing>
          <wp:inline distT="0" distB="0" distL="0" distR="0" wp14:anchorId="0D51AA69" wp14:editId="74AC4DC8">
            <wp:extent cx="3206996" cy="1152000"/>
            <wp:effectExtent l="0" t="0" r="0" b="0"/>
            <wp:docPr id="2" name="Picture 2"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usinesscard&#10;&#10;Description automatically generated"/>
                    <pic:cNvPicPr/>
                  </pic:nvPicPr>
                  <pic:blipFill rotWithShape="1">
                    <a:blip r:embed="rId14" cstate="print">
                      <a:extLst>
                        <a:ext uri="{28A0092B-C50C-407E-A947-70E740481C1C}">
                          <a14:useLocalDpi xmlns:a14="http://schemas.microsoft.com/office/drawing/2010/main" val="0"/>
                        </a:ext>
                      </a:extLst>
                    </a:blip>
                    <a:srcRect r="6417"/>
                    <a:stretch/>
                  </pic:blipFill>
                  <pic:spPr bwMode="auto">
                    <a:xfrm>
                      <a:off x="0" y="0"/>
                      <a:ext cx="3206996" cy="1152000"/>
                    </a:xfrm>
                    <a:prstGeom prst="rect">
                      <a:avLst/>
                    </a:prstGeom>
                    <a:ln>
                      <a:noFill/>
                    </a:ln>
                    <a:extLst>
                      <a:ext uri="{53640926-AAD7-44D8-BBD7-CCE9431645EC}">
                        <a14:shadowObscured xmlns:a14="http://schemas.microsoft.com/office/drawing/2010/main"/>
                      </a:ext>
                    </a:extLst>
                  </pic:spPr>
                </pic:pic>
              </a:graphicData>
            </a:graphic>
          </wp:inline>
        </w:drawing>
      </w:r>
    </w:p>
    <w:p w14:paraId="09E49C57" w14:textId="224E7765" w:rsidR="00887C78" w:rsidRDefault="00887C78" w:rsidP="007A6DCC"/>
    <w:p w14:paraId="6AD4442E" w14:textId="77777777" w:rsidR="00CD31BC" w:rsidRDefault="00CD31BC" w:rsidP="007A6DCC"/>
    <w:p w14:paraId="1887DED9" w14:textId="2F7CD851" w:rsidR="007A6DCC" w:rsidRDefault="007A6DCC" w:rsidP="007A6DCC"/>
    <w:p w14:paraId="12BD0A14" w14:textId="488982B7" w:rsidR="007A6DCC" w:rsidRDefault="00F037A3" w:rsidP="007A6DCC">
      <w:pPr>
        <w:pStyle w:val="Title"/>
      </w:pPr>
      <w:r>
        <w:t>Board Director</w:t>
      </w:r>
      <w:r w:rsidRPr="002E3A8E">
        <w:t xml:space="preserve"> </w:t>
      </w:r>
      <w:r>
        <w:t xml:space="preserve">- </w:t>
      </w:r>
      <w:r w:rsidR="007A6DCC" w:rsidRPr="002E3A8E">
        <w:t>Application Form</w:t>
      </w:r>
      <w:r w:rsidR="00CD31BC">
        <w:br/>
      </w:r>
      <w:r w:rsidR="007A6DCC">
        <w:t>and</w:t>
      </w:r>
      <w:r w:rsidR="000E4E15">
        <w:t xml:space="preserve"> response to s</w:t>
      </w:r>
      <w:r w:rsidR="007A6DCC">
        <w:t xml:space="preserve">election </w:t>
      </w:r>
      <w:r w:rsidR="000E4E15">
        <w:t>c</w:t>
      </w:r>
      <w:r w:rsidR="007A6DCC">
        <w:t>riteria</w:t>
      </w:r>
    </w:p>
    <w:p w14:paraId="388F3AEC" w14:textId="4B50F1B6" w:rsidR="007A6DCC" w:rsidRDefault="007A6DCC" w:rsidP="007A6DCC">
      <w:r w:rsidRPr="00FF6BD9">
        <w:rPr>
          <w:b/>
          <w:bCs/>
        </w:rPr>
        <w:t>Primary Health Tasmania Limited</w:t>
      </w:r>
      <w:r w:rsidRPr="00FF6BD9">
        <w:rPr>
          <w:b/>
          <w:bCs/>
        </w:rPr>
        <w:br/>
      </w:r>
      <w:r>
        <w:t>ABN 47 082 572 629</w:t>
      </w:r>
      <w:r>
        <w:br/>
      </w:r>
      <w:hyperlink r:id="rId15" w:history="1">
        <w:r w:rsidR="00D7159A" w:rsidRPr="005F4D92">
          <w:rPr>
            <w:rStyle w:val="Hyperlink"/>
          </w:rPr>
          <w:t>www.primaryhealthtas.com.au</w:t>
        </w:r>
      </w:hyperlink>
    </w:p>
    <w:p w14:paraId="69D448AC" w14:textId="3E12305B" w:rsidR="007A6DCC" w:rsidRDefault="007A6DCC" w:rsidP="007A6DCC"/>
    <w:p w14:paraId="0E0C7F2F" w14:textId="2B1D991B" w:rsidR="00D7159A" w:rsidRDefault="00D7159A" w:rsidP="007A6DCC"/>
    <w:p w14:paraId="7B36F0B4" w14:textId="6CAFE704" w:rsidR="007B22D3" w:rsidRDefault="007B22D3" w:rsidP="007B22D3">
      <w:pPr>
        <w:pStyle w:val="Heading1"/>
      </w:pPr>
      <w:r>
        <w:t>Application submission</w:t>
      </w:r>
    </w:p>
    <w:p w14:paraId="05BD1A89" w14:textId="16E99378" w:rsidR="007B22D3" w:rsidRPr="005D7DE2" w:rsidRDefault="0006404F" w:rsidP="007B22D3">
      <w:r>
        <w:t xml:space="preserve">Complete and return this application </w:t>
      </w:r>
      <w:r w:rsidR="007B22D3" w:rsidRPr="005D7DE2">
        <w:t>form and response to selection criteria</w:t>
      </w:r>
      <w:r w:rsidR="007B22D3">
        <w:t xml:space="preserve"> </w:t>
      </w:r>
      <w:r w:rsidR="007B6219">
        <w:t xml:space="preserve">with a cover letter </w:t>
      </w:r>
      <w:r w:rsidR="007B22D3">
        <w:t>and CV</w:t>
      </w:r>
      <w:r w:rsidR="007B22D3" w:rsidRPr="005D7DE2">
        <w:t xml:space="preserve"> by</w:t>
      </w:r>
      <w:r w:rsidR="004C2EFD">
        <w:t> </w:t>
      </w:r>
      <w:r w:rsidR="007B22D3" w:rsidRPr="00D7159A">
        <w:rPr>
          <w:b/>
          <w:bCs/>
        </w:rPr>
        <w:t>Tuesday</w:t>
      </w:r>
      <w:r w:rsidR="00424782">
        <w:rPr>
          <w:b/>
          <w:bCs/>
        </w:rPr>
        <w:t xml:space="preserve"> </w:t>
      </w:r>
      <w:r w:rsidR="007B22D3" w:rsidRPr="00D7159A">
        <w:rPr>
          <w:b/>
          <w:bCs/>
        </w:rPr>
        <w:t>1</w:t>
      </w:r>
      <w:r w:rsidR="007532C6">
        <w:rPr>
          <w:b/>
          <w:bCs/>
        </w:rPr>
        <w:t>3</w:t>
      </w:r>
      <w:r w:rsidR="00424782">
        <w:rPr>
          <w:b/>
          <w:bCs/>
        </w:rPr>
        <w:t xml:space="preserve"> </w:t>
      </w:r>
      <w:r w:rsidR="007B22D3" w:rsidRPr="00D7159A">
        <w:rPr>
          <w:b/>
          <w:bCs/>
        </w:rPr>
        <w:t>September 202</w:t>
      </w:r>
      <w:r w:rsidR="007532C6">
        <w:rPr>
          <w:b/>
          <w:bCs/>
        </w:rPr>
        <w:t>2</w:t>
      </w:r>
      <w:r w:rsidR="001F1D7D">
        <w:rPr>
          <w:b/>
          <w:bCs/>
        </w:rPr>
        <w:t xml:space="preserve"> </w:t>
      </w:r>
      <w:r w:rsidR="0062455A">
        <w:rPr>
          <w:b/>
          <w:bCs/>
        </w:rPr>
        <w:t>COB</w:t>
      </w:r>
      <w:r w:rsidR="007B22D3">
        <w:t xml:space="preserve"> </w:t>
      </w:r>
      <w:r w:rsidR="007B22D3" w:rsidRPr="005D7DE2">
        <w:t>via:</w:t>
      </w:r>
    </w:p>
    <w:p w14:paraId="42AFB809" w14:textId="1C397B5A" w:rsidR="007B22D3" w:rsidRPr="00FA24F0" w:rsidRDefault="00F322E3" w:rsidP="000620FD">
      <w:pPr>
        <w:pStyle w:val="ListParagraph"/>
      </w:pPr>
      <w:hyperlink r:id="rId16" w:history="1">
        <w:r w:rsidR="007B22D3" w:rsidRPr="007B6219">
          <w:rPr>
            <w:rStyle w:val="Hyperlink"/>
          </w:rPr>
          <w:t>chair@primaryhealthtas.com.au</w:t>
        </w:r>
      </w:hyperlink>
      <w:r w:rsidR="007B22D3" w:rsidRPr="000620FD">
        <w:rPr>
          <w:rStyle w:val="Hyperlink"/>
          <w:color w:val="auto"/>
        </w:rPr>
        <w:t xml:space="preserve"> </w:t>
      </w:r>
      <w:r w:rsidR="007B22D3" w:rsidRPr="000620FD">
        <w:t xml:space="preserve">with the subject line </w:t>
      </w:r>
      <w:r w:rsidR="007B22D3" w:rsidRPr="00FA24F0">
        <w:t>Confidential: Board Director Application</w:t>
      </w:r>
      <w:r w:rsidR="00FA24F0" w:rsidRPr="00FA24F0">
        <w:t>,</w:t>
      </w:r>
      <w:r w:rsidR="007B22D3" w:rsidRPr="00FA24F0">
        <w:t xml:space="preserve"> or</w:t>
      </w:r>
    </w:p>
    <w:p w14:paraId="6A3408EF" w14:textId="2612BAB7" w:rsidR="007B22D3" w:rsidRPr="00FA24F0" w:rsidRDefault="007B22D3" w:rsidP="000620FD">
      <w:pPr>
        <w:pStyle w:val="ListParagraph"/>
      </w:pPr>
      <w:r w:rsidRPr="00FA24F0">
        <w:t>Board Director Application, Primary Health Tasmania, GPO Box 1827, Hobart 7001</w:t>
      </w:r>
    </w:p>
    <w:p w14:paraId="053514E4" w14:textId="606F2AEB" w:rsidR="0006404F" w:rsidRDefault="0006404F" w:rsidP="000620FD"/>
    <w:p w14:paraId="23CE6D23" w14:textId="3C751057" w:rsidR="0006404F" w:rsidRDefault="00362CDE" w:rsidP="0006404F">
      <w:pPr>
        <w:pStyle w:val="Heading1"/>
      </w:pPr>
      <w:r>
        <w:t>M</w:t>
      </w:r>
      <w:r w:rsidR="0006404F">
        <w:t>ore information</w:t>
      </w:r>
    </w:p>
    <w:p w14:paraId="00F061A4" w14:textId="61B8AF97" w:rsidR="000620FD" w:rsidRDefault="000620FD" w:rsidP="000620FD">
      <w:r>
        <w:t xml:space="preserve">If you would like to discuss </w:t>
      </w:r>
      <w:r w:rsidRPr="00D90BE4">
        <w:t>your interest,</w:t>
      </w:r>
      <w:r>
        <w:t xml:space="preserve"> application or have any queries, please contact:</w:t>
      </w:r>
    </w:p>
    <w:p w14:paraId="20DE7FC9" w14:textId="77777777" w:rsidR="000620FD" w:rsidRPr="000620FD" w:rsidRDefault="000620FD" w:rsidP="000620FD">
      <w:pPr>
        <w:pStyle w:val="ListParagraph"/>
        <w:numPr>
          <w:ilvl w:val="0"/>
          <w:numId w:val="30"/>
        </w:numPr>
      </w:pPr>
      <w:r w:rsidRPr="00CD31BC">
        <w:rPr>
          <w:b/>
          <w:bCs/>
        </w:rPr>
        <w:t>Graeme Lynch AM</w:t>
      </w:r>
      <w:r w:rsidRPr="00CD31BC">
        <w:t>, Chair</w:t>
      </w:r>
      <w:r w:rsidRPr="00CD31BC">
        <w:rPr>
          <w:b/>
          <w:bCs/>
        </w:rPr>
        <w:br/>
      </w:r>
      <w:r w:rsidRPr="000620FD">
        <w:t xml:space="preserve">Email </w:t>
      </w:r>
      <w:hyperlink r:id="rId17" w:history="1">
        <w:r w:rsidRPr="00AD1E7E">
          <w:rPr>
            <w:rStyle w:val="Hyperlink"/>
          </w:rPr>
          <w:t>chair@primaryhealthtas.com.au</w:t>
        </w:r>
      </w:hyperlink>
      <w:r w:rsidRPr="000620FD">
        <w:t xml:space="preserve"> or phone 6341 8700 (to schedule a time)</w:t>
      </w:r>
    </w:p>
    <w:p w14:paraId="12D90622" w14:textId="77777777" w:rsidR="000620FD" w:rsidRPr="000620FD" w:rsidRDefault="000620FD" w:rsidP="000620FD">
      <w:pPr>
        <w:pStyle w:val="ListParagraph"/>
        <w:numPr>
          <w:ilvl w:val="0"/>
          <w:numId w:val="30"/>
        </w:numPr>
      </w:pPr>
      <w:r w:rsidRPr="00CD31BC">
        <w:rPr>
          <w:b/>
          <w:bCs/>
        </w:rPr>
        <w:t>Phil Edmondson,</w:t>
      </w:r>
      <w:r w:rsidRPr="000620FD">
        <w:t xml:space="preserve"> Chief Executive Officer/Company Secretary</w:t>
      </w:r>
      <w:r w:rsidRPr="000620FD">
        <w:br/>
        <w:t xml:space="preserve">Email </w:t>
      </w:r>
      <w:hyperlink r:id="rId18" w:history="1">
        <w:r w:rsidRPr="00AD1E7E">
          <w:rPr>
            <w:rStyle w:val="Hyperlink"/>
          </w:rPr>
          <w:t>pedmondson@primaryhealthtas.com.au</w:t>
        </w:r>
      </w:hyperlink>
      <w:r w:rsidRPr="000620FD">
        <w:t xml:space="preserve"> or phone 6341 8700</w:t>
      </w:r>
    </w:p>
    <w:p w14:paraId="2ACD099A" w14:textId="2ACCD0F6" w:rsidR="000620FD" w:rsidRPr="000620FD" w:rsidRDefault="000620FD" w:rsidP="000620FD">
      <w:pPr>
        <w:pStyle w:val="ListParagraph"/>
        <w:numPr>
          <w:ilvl w:val="0"/>
          <w:numId w:val="30"/>
        </w:numPr>
      </w:pPr>
      <w:r w:rsidRPr="00CD31BC">
        <w:rPr>
          <w:b/>
          <w:bCs/>
        </w:rPr>
        <w:t>Annaliese Caney,</w:t>
      </w:r>
      <w:r w:rsidRPr="000620FD">
        <w:t xml:space="preserve"> Manager Governance and Strategic Engagement</w:t>
      </w:r>
      <w:r w:rsidRPr="000620FD">
        <w:br/>
      </w:r>
      <w:r w:rsidR="00AD1E7E">
        <w:rPr>
          <w:noProof/>
        </w:rPr>
        <w:drawing>
          <wp:anchor distT="0" distB="0" distL="114300" distR="114300" simplePos="0" relativeHeight="251658240" behindDoc="0" locked="1" layoutInCell="1" allowOverlap="1" wp14:anchorId="0E793620" wp14:editId="4EDDF3D6">
            <wp:simplePos x="0" y="0"/>
            <wp:positionH relativeFrom="page">
              <wp:align>left</wp:align>
            </wp:positionH>
            <wp:positionV relativeFrom="page">
              <wp:align>bottom</wp:align>
            </wp:positionV>
            <wp:extent cx="7682400" cy="1828840"/>
            <wp:effectExtent l="0" t="0" r="0" b="0"/>
            <wp:wrapNone/>
            <wp:docPr id="1" name="Picture 1"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682400" cy="1828840"/>
                    </a:xfrm>
                    <a:prstGeom prst="rect">
                      <a:avLst/>
                    </a:prstGeom>
                  </pic:spPr>
                </pic:pic>
              </a:graphicData>
            </a:graphic>
            <wp14:sizeRelH relativeFrom="page">
              <wp14:pctWidth>0</wp14:pctWidth>
            </wp14:sizeRelH>
            <wp14:sizeRelV relativeFrom="page">
              <wp14:pctHeight>0</wp14:pctHeight>
            </wp14:sizeRelV>
          </wp:anchor>
        </w:drawing>
      </w:r>
      <w:r w:rsidRPr="000620FD">
        <w:t xml:space="preserve">Email </w:t>
      </w:r>
      <w:hyperlink r:id="rId20" w:history="1">
        <w:r w:rsidRPr="00AD1E7E">
          <w:rPr>
            <w:rStyle w:val="Hyperlink"/>
          </w:rPr>
          <w:t>acaney@primaryhealthtas.com.au</w:t>
        </w:r>
      </w:hyperlink>
      <w:r w:rsidRPr="000620FD">
        <w:t xml:space="preserve"> or phone 6213 8200</w:t>
      </w:r>
    </w:p>
    <w:p w14:paraId="6E525791" w14:textId="77777777" w:rsidR="00AD1E7E" w:rsidRDefault="00AD1E7E" w:rsidP="007A6DCC">
      <w:r>
        <w:br w:type="page"/>
      </w:r>
    </w:p>
    <w:p w14:paraId="4DEC7934" w14:textId="31CD4495" w:rsidR="007108B7" w:rsidRDefault="000A2A0D" w:rsidP="00AD1E7E">
      <w:pPr>
        <w:pStyle w:val="Heading1"/>
      </w:pPr>
      <w:r>
        <w:lastRenderedPageBreak/>
        <w:t xml:space="preserve">Part A: </w:t>
      </w:r>
      <w:r w:rsidR="0089419F">
        <w:t>Applicant details</w:t>
      </w:r>
    </w:p>
    <w:tbl>
      <w:tblPr>
        <w:tblStyle w:val="TableGrid"/>
        <w:tblW w:w="5000" w:type="pct"/>
        <w:tblLayout w:type="fixed"/>
        <w:tblLook w:val="0400" w:firstRow="0" w:lastRow="0" w:firstColumn="0" w:lastColumn="0" w:noHBand="0" w:noVBand="1"/>
      </w:tblPr>
      <w:tblGrid>
        <w:gridCol w:w="4819"/>
        <w:gridCol w:w="4819"/>
      </w:tblGrid>
      <w:tr w:rsidR="005A2510" w14:paraId="4CB67459" w14:textId="77777777" w:rsidTr="00931408">
        <w:trPr>
          <w:cnfStyle w:val="000000100000" w:firstRow="0" w:lastRow="0" w:firstColumn="0" w:lastColumn="0" w:oddVBand="0" w:evenVBand="0" w:oddHBand="1" w:evenHBand="0" w:firstRowFirstColumn="0" w:firstRowLastColumn="0" w:lastRowFirstColumn="0" w:lastRowLastColumn="0"/>
          <w:trHeight w:val="20"/>
        </w:trPr>
        <w:tc>
          <w:tcPr>
            <w:tcW w:w="4649" w:type="dxa"/>
          </w:tcPr>
          <w:p w14:paraId="05F304AE" w14:textId="1953575C" w:rsidR="005A2510" w:rsidRDefault="000321E2" w:rsidP="005A2510">
            <w:bookmarkStart w:id="0" w:name="_Hlk513624193"/>
            <w:r>
              <w:t>First name:</w:t>
            </w:r>
          </w:p>
        </w:tc>
        <w:tc>
          <w:tcPr>
            <w:tcW w:w="4649" w:type="dxa"/>
          </w:tcPr>
          <w:p w14:paraId="57074387" w14:textId="770EE45F" w:rsidR="005A2510" w:rsidRDefault="005A2510" w:rsidP="005A2510">
            <w:r>
              <w:t>Last name:</w:t>
            </w:r>
          </w:p>
        </w:tc>
      </w:tr>
      <w:tr w:rsidR="005A2510" w14:paraId="51FB4DED" w14:textId="77777777" w:rsidTr="00931408">
        <w:trPr>
          <w:cnfStyle w:val="000000010000" w:firstRow="0" w:lastRow="0" w:firstColumn="0" w:lastColumn="0" w:oddVBand="0" w:evenVBand="0" w:oddHBand="0" w:evenHBand="1" w:firstRowFirstColumn="0" w:firstRowLastColumn="0" w:lastRowFirstColumn="0" w:lastRowLastColumn="0"/>
          <w:trHeight w:val="20"/>
        </w:trPr>
        <w:tc>
          <w:tcPr>
            <w:tcW w:w="4649" w:type="dxa"/>
          </w:tcPr>
          <w:p w14:paraId="0E9A602A" w14:textId="77777777" w:rsidR="005A2510" w:rsidRDefault="005A2510" w:rsidP="005A2510"/>
        </w:tc>
        <w:tc>
          <w:tcPr>
            <w:tcW w:w="4649" w:type="dxa"/>
          </w:tcPr>
          <w:p w14:paraId="5367D8F7" w14:textId="77777777" w:rsidR="005A2510" w:rsidRDefault="005A2510" w:rsidP="005A2510"/>
        </w:tc>
      </w:tr>
      <w:tr w:rsidR="005A2510" w14:paraId="59DE02C5" w14:textId="77777777" w:rsidTr="00931408">
        <w:trPr>
          <w:cnfStyle w:val="000000100000" w:firstRow="0" w:lastRow="0" w:firstColumn="0" w:lastColumn="0" w:oddVBand="0" w:evenVBand="0" w:oddHBand="1" w:evenHBand="0" w:firstRowFirstColumn="0" w:firstRowLastColumn="0" w:lastRowFirstColumn="0" w:lastRowLastColumn="0"/>
          <w:trHeight w:val="20"/>
        </w:trPr>
        <w:tc>
          <w:tcPr>
            <w:tcW w:w="4649" w:type="dxa"/>
          </w:tcPr>
          <w:p w14:paraId="30E960E7" w14:textId="1DFE0220" w:rsidR="005A2510" w:rsidRDefault="005A2510" w:rsidP="005A2510">
            <w:r>
              <w:t>Email:</w:t>
            </w:r>
          </w:p>
        </w:tc>
        <w:tc>
          <w:tcPr>
            <w:tcW w:w="4649" w:type="dxa"/>
          </w:tcPr>
          <w:p w14:paraId="043755AA" w14:textId="62BBB944" w:rsidR="005A2510" w:rsidRDefault="005A2510" w:rsidP="005A2510">
            <w:r>
              <w:t>Phone contact:</w:t>
            </w:r>
          </w:p>
        </w:tc>
      </w:tr>
      <w:tr w:rsidR="005A2510" w14:paraId="257A73C0" w14:textId="77777777" w:rsidTr="00931408">
        <w:trPr>
          <w:cnfStyle w:val="000000010000" w:firstRow="0" w:lastRow="0" w:firstColumn="0" w:lastColumn="0" w:oddVBand="0" w:evenVBand="0" w:oddHBand="0" w:evenHBand="1" w:firstRowFirstColumn="0" w:firstRowLastColumn="0" w:lastRowFirstColumn="0" w:lastRowLastColumn="0"/>
          <w:trHeight w:val="20"/>
        </w:trPr>
        <w:tc>
          <w:tcPr>
            <w:tcW w:w="4649" w:type="dxa"/>
          </w:tcPr>
          <w:p w14:paraId="351D1942" w14:textId="77777777" w:rsidR="005A2510" w:rsidRDefault="005A2510" w:rsidP="005A2510"/>
        </w:tc>
        <w:tc>
          <w:tcPr>
            <w:tcW w:w="4649" w:type="dxa"/>
          </w:tcPr>
          <w:p w14:paraId="385EBCB6" w14:textId="77777777" w:rsidR="005A2510" w:rsidRDefault="005A2510" w:rsidP="005A2510"/>
        </w:tc>
      </w:tr>
    </w:tbl>
    <w:p w14:paraId="545FE946" w14:textId="77777777" w:rsidR="00E74CED" w:rsidRDefault="00E74CED" w:rsidP="00E74CED"/>
    <w:p w14:paraId="63982F48" w14:textId="37690E8C" w:rsidR="002B434C" w:rsidRDefault="002B434C" w:rsidP="002B434C">
      <w:pPr>
        <w:pStyle w:val="Heading1"/>
      </w:pPr>
      <w:r w:rsidRPr="002B434C">
        <w:t xml:space="preserve">Part </w:t>
      </w:r>
      <w:r w:rsidR="00D50D78">
        <w:t>B</w:t>
      </w:r>
      <w:r w:rsidRPr="002B434C">
        <w:t xml:space="preserve">: </w:t>
      </w:r>
      <w:r w:rsidR="005A1095">
        <w:t>Referee</w:t>
      </w:r>
      <w:r w:rsidR="00B2338F">
        <w:t xml:space="preserve"> details</w:t>
      </w:r>
    </w:p>
    <w:tbl>
      <w:tblPr>
        <w:tblStyle w:val="TableGrid"/>
        <w:tblW w:w="5000" w:type="pct"/>
        <w:tblLayout w:type="fixed"/>
        <w:tblLook w:val="0400" w:firstRow="0" w:lastRow="0" w:firstColumn="0" w:lastColumn="0" w:noHBand="0" w:noVBand="1"/>
      </w:tblPr>
      <w:tblGrid>
        <w:gridCol w:w="4819"/>
        <w:gridCol w:w="4819"/>
      </w:tblGrid>
      <w:tr w:rsidR="006E5758" w14:paraId="5285FDAD" w14:textId="77777777" w:rsidTr="00931408">
        <w:trPr>
          <w:cnfStyle w:val="000000100000" w:firstRow="0" w:lastRow="0" w:firstColumn="0" w:lastColumn="0" w:oddVBand="0" w:evenVBand="0" w:oddHBand="1" w:evenHBand="0" w:firstRowFirstColumn="0" w:firstRowLastColumn="0" w:lastRowFirstColumn="0" w:lastRowLastColumn="0"/>
          <w:trHeight w:val="20"/>
        </w:trPr>
        <w:tc>
          <w:tcPr>
            <w:tcW w:w="4649" w:type="dxa"/>
          </w:tcPr>
          <w:bookmarkEnd w:id="0"/>
          <w:p w14:paraId="138FC1C9" w14:textId="21DE2BA1" w:rsidR="006E5758" w:rsidRDefault="000321E2" w:rsidP="007A7AF6">
            <w:r>
              <w:t>First name:</w:t>
            </w:r>
          </w:p>
        </w:tc>
        <w:tc>
          <w:tcPr>
            <w:tcW w:w="4649" w:type="dxa"/>
          </w:tcPr>
          <w:p w14:paraId="0D09F844" w14:textId="60E45E18" w:rsidR="006E5758" w:rsidRDefault="006E5758" w:rsidP="007A7AF6">
            <w:r>
              <w:t>Last name:</w:t>
            </w:r>
          </w:p>
        </w:tc>
      </w:tr>
      <w:tr w:rsidR="006E5758" w14:paraId="59816580" w14:textId="77777777" w:rsidTr="00931408">
        <w:trPr>
          <w:cnfStyle w:val="000000010000" w:firstRow="0" w:lastRow="0" w:firstColumn="0" w:lastColumn="0" w:oddVBand="0" w:evenVBand="0" w:oddHBand="0" w:evenHBand="1" w:firstRowFirstColumn="0" w:firstRowLastColumn="0" w:lastRowFirstColumn="0" w:lastRowLastColumn="0"/>
          <w:trHeight w:val="20"/>
        </w:trPr>
        <w:tc>
          <w:tcPr>
            <w:tcW w:w="4649" w:type="dxa"/>
          </w:tcPr>
          <w:p w14:paraId="3607C8CE" w14:textId="7115C021" w:rsidR="006E5758" w:rsidRDefault="006E5758" w:rsidP="007A7AF6"/>
        </w:tc>
        <w:tc>
          <w:tcPr>
            <w:tcW w:w="4649" w:type="dxa"/>
          </w:tcPr>
          <w:p w14:paraId="63AF5CA1" w14:textId="020ABD88" w:rsidR="006E5758" w:rsidRDefault="006E5758" w:rsidP="007A7AF6"/>
        </w:tc>
      </w:tr>
      <w:tr w:rsidR="005F164E" w14:paraId="4EBB6437" w14:textId="77777777" w:rsidTr="00931408">
        <w:trPr>
          <w:cnfStyle w:val="000000100000" w:firstRow="0" w:lastRow="0" w:firstColumn="0" w:lastColumn="0" w:oddVBand="0" w:evenVBand="0" w:oddHBand="1" w:evenHBand="0" w:firstRowFirstColumn="0" w:firstRowLastColumn="0" w:lastRowFirstColumn="0" w:lastRowLastColumn="0"/>
          <w:trHeight w:val="20"/>
        </w:trPr>
        <w:tc>
          <w:tcPr>
            <w:tcW w:w="9298" w:type="dxa"/>
            <w:gridSpan w:val="2"/>
          </w:tcPr>
          <w:p w14:paraId="509A6902" w14:textId="66729913" w:rsidR="005F164E" w:rsidRDefault="005F164E" w:rsidP="007A7AF6">
            <w:r>
              <w:t>Position</w:t>
            </w:r>
            <w:r w:rsidR="00B2338F">
              <w:t xml:space="preserve"> title</w:t>
            </w:r>
            <w:r>
              <w:t xml:space="preserve"> and organisation:</w:t>
            </w:r>
          </w:p>
        </w:tc>
      </w:tr>
      <w:tr w:rsidR="00F033C1" w14:paraId="19F91F7B" w14:textId="77777777" w:rsidTr="00931408">
        <w:trPr>
          <w:cnfStyle w:val="000000010000" w:firstRow="0" w:lastRow="0" w:firstColumn="0" w:lastColumn="0" w:oddVBand="0" w:evenVBand="0" w:oddHBand="0" w:evenHBand="1" w:firstRowFirstColumn="0" w:firstRowLastColumn="0" w:lastRowFirstColumn="0" w:lastRowLastColumn="0"/>
          <w:trHeight w:val="20"/>
        </w:trPr>
        <w:tc>
          <w:tcPr>
            <w:tcW w:w="9298" w:type="dxa"/>
            <w:gridSpan w:val="2"/>
          </w:tcPr>
          <w:p w14:paraId="04751025" w14:textId="079F3F45" w:rsidR="00F033C1" w:rsidRDefault="00F033C1" w:rsidP="007A7AF6"/>
        </w:tc>
      </w:tr>
      <w:tr w:rsidR="006E5758" w14:paraId="1D63F61B" w14:textId="77777777" w:rsidTr="00931408">
        <w:trPr>
          <w:cnfStyle w:val="000000100000" w:firstRow="0" w:lastRow="0" w:firstColumn="0" w:lastColumn="0" w:oddVBand="0" w:evenVBand="0" w:oddHBand="1" w:evenHBand="0" w:firstRowFirstColumn="0" w:firstRowLastColumn="0" w:lastRowFirstColumn="0" w:lastRowLastColumn="0"/>
          <w:trHeight w:val="20"/>
        </w:trPr>
        <w:tc>
          <w:tcPr>
            <w:tcW w:w="4649" w:type="dxa"/>
          </w:tcPr>
          <w:p w14:paraId="05832C3A" w14:textId="6454F14D" w:rsidR="006E5758" w:rsidRDefault="006E5758" w:rsidP="007A7AF6">
            <w:r>
              <w:t>Email:</w:t>
            </w:r>
          </w:p>
        </w:tc>
        <w:tc>
          <w:tcPr>
            <w:tcW w:w="4649" w:type="dxa"/>
          </w:tcPr>
          <w:p w14:paraId="14445B01" w14:textId="77777777" w:rsidR="006E5758" w:rsidRDefault="006E5758" w:rsidP="007A7AF6">
            <w:r>
              <w:t>Phone contact:</w:t>
            </w:r>
          </w:p>
        </w:tc>
      </w:tr>
      <w:tr w:rsidR="006E5758" w14:paraId="1528CF8A" w14:textId="77777777" w:rsidTr="00931408">
        <w:trPr>
          <w:cnfStyle w:val="000000010000" w:firstRow="0" w:lastRow="0" w:firstColumn="0" w:lastColumn="0" w:oddVBand="0" w:evenVBand="0" w:oddHBand="0" w:evenHBand="1" w:firstRowFirstColumn="0" w:firstRowLastColumn="0" w:lastRowFirstColumn="0" w:lastRowLastColumn="0"/>
          <w:trHeight w:val="20"/>
        </w:trPr>
        <w:tc>
          <w:tcPr>
            <w:tcW w:w="4649" w:type="dxa"/>
          </w:tcPr>
          <w:p w14:paraId="56454F54" w14:textId="6B570CE0" w:rsidR="006E5758" w:rsidRDefault="006E5758" w:rsidP="007A7AF6"/>
        </w:tc>
        <w:tc>
          <w:tcPr>
            <w:tcW w:w="4649" w:type="dxa"/>
          </w:tcPr>
          <w:p w14:paraId="3C0133B1" w14:textId="034AE59B" w:rsidR="006E5758" w:rsidRDefault="006E5758" w:rsidP="007A7AF6"/>
        </w:tc>
      </w:tr>
    </w:tbl>
    <w:p w14:paraId="256C1AF2" w14:textId="77777777" w:rsidR="00B963A3" w:rsidRDefault="00B963A3" w:rsidP="00B963A3"/>
    <w:p w14:paraId="35EFBE7F" w14:textId="4A126943" w:rsidR="00D50D78" w:rsidRDefault="00D50D78" w:rsidP="00D50D78">
      <w:pPr>
        <w:pStyle w:val="Heading1"/>
      </w:pPr>
      <w:r>
        <w:t xml:space="preserve">Part C: </w:t>
      </w:r>
      <w:r w:rsidR="007B6219">
        <w:t>Response to s</w:t>
      </w:r>
      <w:r>
        <w:t>election criteria</w:t>
      </w:r>
    </w:p>
    <w:p w14:paraId="76F9E924" w14:textId="1D692B7E" w:rsidR="00362CDE" w:rsidRDefault="00655614" w:rsidP="00362CDE">
      <w:r w:rsidRPr="00362CDE">
        <w:t>The s</w:t>
      </w:r>
      <w:r w:rsidR="00AD1E7E" w:rsidRPr="00362CDE">
        <w:t xml:space="preserve">election criteria are aligned with the Board’s </w:t>
      </w:r>
      <w:r w:rsidR="00A21DC3" w:rsidRPr="00A21DC3">
        <w:rPr>
          <w:b/>
          <w:bCs/>
        </w:rPr>
        <w:t>s</w:t>
      </w:r>
      <w:r w:rsidR="00AD1E7E" w:rsidRPr="00A21DC3">
        <w:rPr>
          <w:b/>
          <w:bCs/>
        </w:rPr>
        <w:t xml:space="preserve">kills </w:t>
      </w:r>
      <w:r w:rsidR="00A21DC3" w:rsidRPr="00A21DC3">
        <w:rPr>
          <w:b/>
          <w:bCs/>
        </w:rPr>
        <w:t>m</w:t>
      </w:r>
      <w:r w:rsidR="00AD1E7E" w:rsidRPr="00A21DC3">
        <w:rPr>
          <w:b/>
          <w:bCs/>
        </w:rPr>
        <w:t>atrix</w:t>
      </w:r>
      <w:r w:rsidR="00AD1E7E" w:rsidRPr="00362CDE">
        <w:t xml:space="preserve"> which is used to ensure the Board has the right balance of people to retain positive control of the organisation, achieve the organisation’s strategic goals, and direct the organisation’s future.</w:t>
      </w:r>
      <w:r w:rsidR="00362CDE" w:rsidRPr="00362CDE">
        <w:t xml:space="preserve"> The </w:t>
      </w:r>
      <w:r w:rsidR="00362CDE" w:rsidRPr="00A21DC3">
        <w:rPr>
          <w:b/>
          <w:bCs/>
        </w:rPr>
        <w:t>skills matrix</w:t>
      </w:r>
      <w:r w:rsidR="00362CDE" w:rsidRPr="00A21DC3">
        <w:t xml:space="preserve"> also</w:t>
      </w:r>
      <w:r w:rsidR="00362CDE" w:rsidRPr="00362CDE">
        <w:t xml:space="preserve"> outlines the personal attributes expected of each director to be used in interview.</w:t>
      </w:r>
    </w:p>
    <w:p w14:paraId="32A50F24" w14:textId="77777777" w:rsidR="00424782" w:rsidRDefault="00424782" w:rsidP="00362CDE"/>
    <w:p w14:paraId="61123255" w14:textId="77777777" w:rsidR="00AD1E7E" w:rsidRPr="00AD1E7E" w:rsidRDefault="00AD1E7E" w:rsidP="00AD1E7E">
      <w:pPr>
        <w:rPr>
          <w:b/>
          <w:bCs/>
        </w:rPr>
      </w:pPr>
      <w:r w:rsidRPr="00AD1E7E">
        <w:rPr>
          <w:b/>
          <w:bCs/>
        </w:rPr>
        <w:t>The successful applicant will have sound professional skills:</w:t>
      </w:r>
    </w:p>
    <w:p w14:paraId="1221C19F" w14:textId="046FA579" w:rsidR="00AD1E7E" w:rsidRDefault="00AD1E7E" w:rsidP="00362CDE">
      <w:pPr>
        <w:ind w:left="357" w:hanging="357"/>
      </w:pPr>
      <w:r w:rsidRPr="00AD1E7E">
        <w:t>1.</w:t>
      </w:r>
      <w:r w:rsidRPr="00AD1E7E">
        <w:tab/>
        <w:t>Knowledge and experience in best practice corporate governance including the fiduciary and legislative frameworks that underpin the company particularly in the not-for-profit context.</w:t>
      </w:r>
    </w:p>
    <w:tbl>
      <w:tblPr>
        <w:tblStyle w:val="TableGrid"/>
        <w:tblW w:w="5000" w:type="pct"/>
        <w:tblLayout w:type="fixed"/>
        <w:tblLook w:val="0600" w:firstRow="0" w:lastRow="0" w:firstColumn="0" w:lastColumn="0" w:noHBand="1" w:noVBand="1"/>
      </w:tblPr>
      <w:tblGrid>
        <w:gridCol w:w="9632"/>
      </w:tblGrid>
      <w:tr w:rsidR="00362CDE" w14:paraId="13AF71C3" w14:textId="77777777" w:rsidTr="00CD31BC">
        <w:trPr>
          <w:trHeight w:val="1191"/>
        </w:trPr>
        <w:tc>
          <w:tcPr>
            <w:tcW w:w="9292" w:type="dxa"/>
          </w:tcPr>
          <w:p w14:paraId="7A5E6E03" w14:textId="64B05FBE" w:rsidR="004C412F" w:rsidRPr="00CD31BC" w:rsidRDefault="002C47E9" w:rsidP="00CD31BC">
            <w:bookmarkStart w:id="1" w:name="_Hlk80347359"/>
            <w:r w:rsidRPr="00CD31BC">
              <w:t xml:space="preserve">Type here </w:t>
            </w:r>
            <w:r w:rsidR="00B52377" w:rsidRPr="00CD31BC">
              <w:t>–</w:t>
            </w:r>
            <w:r w:rsidRPr="00CD31BC">
              <w:t xml:space="preserve"> </w:t>
            </w:r>
            <w:r w:rsidR="00B52377" w:rsidRPr="00CD31BC">
              <w:t>box will expand, as needed</w:t>
            </w:r>
          </w:p>
        </w:tc>
      </w:tr>
      <w:bookmarkEnd w:id="1"/>
    </w:tbl>
    <w:p w14:paraId="044279F7" w14:textId="77777777" w:rsidR="00362CDE" w:rsidRPr="00AD1E7E" w:rsidRDefault="00362CDE" w:rsidP="00362CDE"/>
    <w:p w14:paraId="340DA2F7" w14:textId="73F4E531" w:rsidR="00AD1E7E" w:rsidRDefault="00AD1E7E" w:rsidP="00362CDE">
      <w:pPr>
        <w:ind w:left="357" w:hanging="357"/>
      </w:pPr>
      <w:r w:rsidRPr="00AD1E7E">
        <w:rPr>
          <w:bCs/>
        </w:rPr>
        <w:t>2.</w:t>
      </w:r>
      <w:r w:rsidRPr="00AD1E7E">
        <w:rPr>
          <w:bCs/>
        </w:rPr>
        <w:tab/>
        <w:t>The a</w:t>
      </w:r>
      <w:r w:rsidRPr="00AD1E7E">
        <w:t xml:space="preserve">bility to think strategically and identify and critically assess strategic opportunities and </w:t>
      </w:r>
      <w:r w:rsidR="007532C6">
        <w:t>risks</w:t>
      </w:r>
      <w:r w:rsidRPr="00AD1E7E">
        <w:t xml:space="preserve"> and develop effective strategies in the context of the strategic objectives of Primary Health Tasmania and relevant national policies and priorities.</w:t>
      </w:r>
    </w:p>
    <w:tbl>
      <w:tblPr>
        <w:tblStyle w:val="TableGrid"/>
        <w:tblW w:w="5000" w:type="pct"/>
        <w:tblLayout w:type="fixed"/>
        <w:tblLook w:val="0600" w:firstRow="0" w:lastRow="0" w:firstColumn="0" w:lastColumn="0" w:noHBand="1" w:noVBand="1"/>
      </w:tblPr>
      <w:tblGrid>
        <w:gridCol w:w="9632"/>
      </w:tblGrid>
      <w:tr w:rsidR="00362CDE" w14:paraId="4B196FA8" w14:textId="77777777" w:rsidTr="00CD31BC">
        <w:trPr>
          <w:trHeight w:val="1191"/>
        </w:trPr>
        <w:tc>
          <w:tcPr>
            <w:tcW w:w="9292" w:type="dxa"/>
          </w:tcPr>
          <w:p w14:paraId="75FECD5D" w14:textId="0B2ED1A8" w:rsidR="004C412F" w:rsidRPr="00CD31BC" w:rsidRDefault="004C412F" w:rsidP="00CD31BC"/>
        </w:tc>
      </w:tr>
    </w:tbl>
    <w:p w14:paraId="726826BC" w14:textId="77777777" w:rsidR="00362CDE" w:rsidRPr="00AD1E7E" w:rsidRDefault="00362CDE" w:rsidP="00362CDE"/>
    <w:p w14:paraId="0A31AC09" w14:textId="20A2EC31" w:rsidR="00AD1E7E" w:rsidRDefault="00AD1E7E" w:rsidP="00E67858">
      <w:pPr>
        <w:keepLines/>
        <w:ind w:left="357" w:hanging="357"/>
      </w:pPr>
      <w:r w:rsidRPr="00AD1E7E">
        <w:lastRenderedPageBreak/>
        <w:t>3.</w:t>
      </w:r>
      <w:r w:rsidRPr="00AD1E7E">
        <w:tab/>
        <w:t>The ability to identify key issues for Primary Health Tasmania and develop appropriate policies to define the parameters within which the organisation should operate.</w:t>
      </w:r>
    </w:p>
    <w:tbl>
      <w:tblPr>
        <w:tblStyle w:val="TableGrid"/>
        <w:tblW w:w="5000" w:type="pct"/>
        <w:tblLayout w:type="fixed"/>
        <w:tblLook w:val="0600" w:firstRow="0" w:lastRow="0" w:firstColumn="0" w:lastColumn="0" w:noHBand="1" w:noVBand="1"/>
      </w:tblPr>
      <w:tblGrid>
        <w:gridCol w:w="9632"/>
      </w:tblGrid>
      <w:tr w:rsidR="00362CDE" w14:paraId="46D48DB5" w14:textId="77777777" w:rsidTr="00CD31BC">
        <w:trPr>
          <w:trHeight w:val="1191"/>
        </w:trPr>
        <w:tc>
          <w:tcPr>
            <w:tcW w:w="9292" w:type="dxa"/>
          </w:tcPr>
          <w:p w14:paraId="3D537C4E" w14:textId="358135AE" w:rsidR="0029458D" w:rsidRPr="00CD31BC" w:rsidRDefault="0029458D" w:rsidP="00CD31BC"/>
        </w:tc>
      </w:tr>
    </w:tbl>
    <w:p w14:paraId="4EA0495F" w14:textId="77777777" w:rsidR="00362CDE" w:rsidRPr="00AD1E7E" w:rsidRDefault="00362CDE" w:rsidP="00362CDE"/>
    <w:p w14:paraId="2EA181A1" w14:textId="762BA1B7" w:rsidR="00AD1E7E" w:rsidRDefault="00AD1E7E" w:rsidP="00362CDE">
      <w:pPr>
        <w:ind w:left="357" w:hanging="357"/>
      </w:pPr>
      <w:r w:rsidRPr="00AD1E7E">
        <w:t>4.</w:t>
      </w:r>
      <w:r w:rsidRPr="00AD1E7E">
        <w:tab/>
        <w:t>Knowledge of the organisation’s funding drivers and funding cycles and the ability to analyse key financial statements, critically assess financial viability and performance, contribute to strategic financial planning, and oversee budgets and the efficient use of resources.</w:t>
      </w:r>
    </w:p>
    <w:tbl>
      <w:tblPr>
        <w:tblStyle w:val="TableGrid"/>
        <w:tblW w:w="5000" w:type="pct"/>
        <w:tblLayout w:type="fixed"/>
        <w:tblLook w:val="0600" w:firstRow="0" w:lastRow="0" w:firstColumn="0" w:lastColumn="0" w:noHBand="1" w:noVBand="1"/>
      </w:tblPr>
      <w:tblGrid>
        <w:gridCol w:w="9632"/>
      </w:tblGrid>
      <w:tr w:rsidR="00362CDE" w14:paraId="251BF190" w14:textId="77777777" w:rsidTr="00CD31BC">
        <w:trPr>
          <w:trHeight w:val="1191"/>
        </w:trPr>
        <w:tc>
          <w:tcPr>
            <w:tcW w:w="9292" w:type="dxa"/>
          </w:tcPr>
          <w:p w14:paraId="634D3CA2" w14:textId="5F48E4FE" w:rsidR="00652E68" w:rsidRPr="00CD31BC" w:rsidRDefault="00652E68" w:rsidP="00CD31BC"/>
        </w:tc>
      </w:tr>
    </w:tbl>
    <w:p w14:paraId="11ED1578" w14:textId="77777777" w:rsidR="00362CDE" w:rsidRPr="00AD1E7E" w:rsidRDefault="00362CDE" w:rsidP="00362CDE"/>
    <w:p w14:paraId="04F6C559" w14:textId="4F5D5C6F" w:rsidR="00AD1E7E" w:rsidRDefault="00AD1E7E" w:rsidP="00362CDE">
      <w:pPr>
        <w:ind w:left="357" w:hanging="357"/>
      </w:pPr>
      <w:r w:rsidRPr="00AD1E7E">
        <w:t>5.</w:t>
      </w:r>
      <w:r w:rsidRPr="00AD1E7E">
        <w:tab/>
        <w:t>The ability to identify key risks to the organisation including legal and regulatory compliance and monitor risk and compliance management frameworks and systems.</w:t>
      </w:r>
    </w:p>
    <w:tbl>
      <w:tblPr>
        <w:tblStyle w:val="TableGrid"/>
        <w:tblW w:w="5000" w:type="pct"/>
        <w:tblLayout w:type="fixed"/>
        <w:tblLook w:val="0600" w:firstRow="0" w:lastRow="0" w:firstColumn="0" w:lastColumn="0" w:noHBand="1" w:noVBand="1"/>
      </w:tblPr>
      <w:tblGrid>
        <w:gridCol w:w="9632"/>
      </w:tblGrid>
      <w:tr w:rsidR="00362CDE" w14:paraId="236FF3BE" w14:textId="77777777" w:rsidTr="00CD31BC">
        <w:trPr>
          <w:trHeight w:val="1191"/>
        </w:trPr>
        <w:tc>
          <w:tcPr>
            <w:tcW w:w="9292" w:type="dxa"/>
          </w:tcPr>
          <w:p w14:paraId="3C0EEB91" w14:textId="7AFD20A9" w:rsidR="00652E68" w:rsidRPr="00CD31BC" w:rsidRDefault="00652E68" w:rsidP="00CD31BC"/>
        </w:tc>
      </w:tr>
    </w:tbl>
    <w:p w14:paraId="40938D69" w14:textId="77777777" w:rsidR="00362CDE" w:rsidRPr="00AD1E7E" w:rsidRDefault="00362CDE" w:rsidP="00362CDE"/>
    <w:p w14:paraId="09FDA23B" w14:textId="76DDD66D" w:rsidR="00AD1E7E" w:rsidRPr="00AD1E7E" w:rsidRDefault="00AD1E7E" w:rsidP="00AD1E7E">
      <w:pPr>
        <w:rPr>
          <w:b/>
          <w:bCs/>
        </w:rPr>
      </w:pPr>
      <w:r w:rsidRPr="00AD1E7E">
        <w:rPr>
          <w:b/>
          <w:bCs/>
        </w:rPr>
        <w:t xml:space="preserve">Applicants will also need to address </w:t>
      </w:r>
      <w:r w:rsidRPr="00AD1E7E">
        <w:rPr>
          <w:b/>
          <w:bCs/>
          <w:u w:val="single"/>
        </w:rPr>
        <w:t xml:space="preserve">at least </w:t>
      </w:r>
      <w:r w:rsidR="003B7F66">
        <w:rPr>
          <w:b/>
          <w:bCs/>
          <w:u w:val="single"/>
        </w:rPr>
        <w:t>2</w:t>
      </w:r>
      <w:r w:rsidRPr="00AD1E7E">
        <w:rPr>
          <w:b/>
          <w:bCs/>
        </w:rPr>
        <w:t xml:space="preserve"> relevant industry skills:</w:t>
      </w:r>
    </w:p>
    <w:p w14:paraId="62455C11" w14:textId="77777777" w:rsidR="00AD1E7E" w:rsidRPr="00AD1E7E" w:rsidRDefault="00AD1E7E" w:rsidP="00AD1E7E">
      <w:r w:rsidRPr="00AD1E7E">
        <w:t>6.</w:t>
      </w:r>
      <w:r w:rsidRPr="00AD1E7E">
        <w:tab/>
        <w:t>Demonstrated knowledge and experience in a relevant professional area or industry fields including:</w:t>
      </w:r>
    </w:p>
    <w:p w14:paraId="19E9DF94" w14:textId="77777777" w:rsidR="00AD1E7E" w:rsidRPr="00AD1E7E" w:rsidRDefault="00AD1E7E" w:rsidP="00362CDE">
      <w:pPr>
        <w:pStyle w:val="ListParagraph"/>
        <w:numPr>
          <w:ilvl w:val="0"/>
          <w:numId w:val="31"/>
        </w:numPr>
      </w:pPr>
      <w:r w:rsidRPr="00AD1E7E">
        <w:t>general practice</w:t>
      </w:r>
    </w:p>
    <w:p w14:paraId="3C32FDB8" w14:textId="77777777" w:rsidR="00AD1E7E" w:rsidRPr="00AD1E7E" w:rsidRDefault="00AD1E7E" w:rsidP="00362CDE">
      <w:pPr>
        <w:pStyle w:val="ListParagraph"/>
        <w:numPr>
          <w:ilvl w:val="0"/>
          <w:numId w:val="31"/>
        </w:numPr>
      </w:pPr>
      <w:r w:rsidRPr="00AD1E7E">
        <w:t>primary health care</w:t>
      </w:r>
    </w:p>
    <w:p w14:paraId="0B3C443A" w14:textId="77777777" w:rsidR="00AD1E7E" w:rsidRPr="00AD1E7E" w:rsidRDefault="00AD1E7E" w:rsidP="00362CDE">
      <w:pPr>
        <w:pStyle w:val="ListParagraph"/>
        <w:numPr>
          <w:ilvl w:val="0"/>
          <w:numId w:val="31"/>
        </w:numPr>
      </w:pPr>
      <w:r w:rsidRPr="00AD1E7E">
        <w:t>health service design and delivery</w:t>
      </w:r>
    </w:p>
    <w:p w14:paraId="22122A62" w14:textId="77777777" w:rsidR="00AD1E7E" w:rsidRPr="00AD1E7E" w:rsidRDefault="00AD1E7E" w:rsidP="00362CDE">
      <w:pPr>
        <w:pStyle w:val="ListParagraph"/>
        <w:numPr>
          <w:ilvl w:val="0"/>
          <w:numId w:val="31"/>
        </w:numPr>
      </w:pPr>
      <w:r w:rsidRPr="00AD1E7E">
        <w:t>clinical governance</w:t>
      </w:r>
    </w:p>
    <w:p w14:paraId="2DF0A5C1" w14:textId="77777777" w:rsidR="00AD1E7E" w:rsidRPr="00AD1E7E" w:rsidRDefault="00AD1E7E" w:rsidP="00362CDE">
      <w:pPr>
        <w:pStyle w:val="ListParagraph"/>
        <w:numPr>
          <w:ilvl w:val="0"/>
          <w:numId w:val="31"/>
        </w:numPr>
      </w:pPr>
      <w:r w:rsidRPr="00AD1E7E">
        <w:t>community and stakeholder engagement</w:t>
      </w:r>
    </w:p>
    <w:p w14:paraId="0413A0C7" w14:textId="77777777" w:rsidR="00AD1E7E" w:rsidRPr="00AD1E7E" w:rsidRDefault="00AD1E7E" w:rsidP="00362CDE">
      <w:pPr>
        <w:pStyle w:val="ListParagraph"/>
        <w:numPr>
          <w:ilvl w:val="0"/>
          <w:numId w:val="31"/>
        </w:numPr>
      </w:pPr>
      <w:r w:rsidRPr="00AD1E7E">
        <w:t>executive management</w:t>
      </w:r>
    </w:p>
    <w:p w14:paraId="000BA699" w14:textId="77777777" w:rsidR="00AD1E7E" w:rsidRPr="00AD1E7E" w:rsidRDefault="00AD1E7E" w:rsidP="00362CDE">
      <w:pPr>
        <w:pStyle w:val="ListParagraph"/>
        <w:numPr>
          <w:ilvl w:val="0"/>
          <w:numId w:val="31"/>
        </w:numPr>
      </w:pPr>
      <w:r w:rsidRPr="00AD1E7E">
        <w:t>commercial experience</w:t>
      </w:r>
    </w:p>
    <w:p w14:paraId="3C5DB259" w14:textId="77777777" w:rsidR="00AD1E7E" w:rsidRPr="00AD1E7E" w:rsidRDefault="00AD1E7E" w:rsidP="00362CDE">
      <w:pPr>
        <w:pStyle w:val="ListParagraph"/>
        <w:numPr>
          <w:ilvl w:val="0"/>
          <w:numId w:val="31"/>
        </w:numPr>
      </w:pPr>
      <w:r w:rsidRPr="00AD1E7E">
        <w:t>political relations</w:t>
      </w:r>
    </w:p>
    <w:p w14:paraId="718FE050" w14:textId="3E750420" w:rsidR="00AD1E7E" w:rsidRDefault="00AD1E7E" w:rsidP="003E021D">
      <w:pPr>
        <w:pStyle w:val="ListParagraph"/>
        <w:numPr>
          <w:ilvl w:val="0"/>
          <w:numId w:val="31"/>
        </w:numPr>
        <w:spacing w:after="120"/>
      </w:pPr>
      <w:r w:rsidRPr="00AD1E7E">
        <w:t xml:space="preserve">regional knowledge and experience (geographical diversity is considered across the </w:t>
      </w:r>
      <w:r w:rsidR="003E021D">
        <w:t xml:space="preserve">Board </w:t>
      </w:r>
      <w:r w:rsidRPr="00AD1E7E">
        <w:t>profile).</w:t>
      </w:r>
    </w:p>
    <w:tbl>
      <w:tblPr>
        <w:tblStyle w:val="TableGrid"/>
        <w:tblW w:w="5000" w:type="pct"/>
        <w:tblLayout w:type="fixed"/>
        <w:tblLook w:val="0600" w:firstRow="0" w:lastRow="0" w:firstColumn="0" w:lastColumn="0" w:noHBand="1" w:noVBand="1"/>
      </w:tblPr>
      <w:tblGrid>
        <w:gridCol w:w="9632"/>
      </w:tblGrid>
      <w:tr w:rsidR="00362CDE" w14:paraId="5DD2712F" w14:textId="77777777" w:rsidTr="00CD31BC">
        <w:trPr>
          <w:trHeight w:val="1191"/>
        </w:trPr>
        <w:tc>
          <w:tcPr>
            <w:tcW w:w="9292" w:type="dxa"/>
          </w:tcPr>
          <w:p w14:paraId="18E6803D" w14:textId="565EEEBC" w:rsidR="00F17CDC" w:rsidRDefault="00F17CDC" w:rsidP="00CD31BC"/>
        </w:tc>
      </w:tr>
    </w:tbl>
    <w:p w14:paraId="1FF00790" w14:textId="77777777" w:rsidR="00F17CDC" w:rsidRPr="00AD1E7E" w:rsidRDefault="00F17CDC" w:rsidP="00362CDE"/>
    <w:p w14:paraId="379D510D" w14:textId="76764F1C" w:rsidR="00AD1E7E" w:rsidRDefault="00AD1E7E" w:rsidP="00362CDE">
      <w:pPr>
        <w:ind w:left="357" w:hanging="357"/>
      </w:pPr>
      <w:r w:rsidRPr="00AD1E7E">
        <w:t>7.</w:t>
      </w:r>
      <w:r w:rsidRPr="00AD1E7E">
        <w:tab/>
        <w:t>Capacity to attend Board meetings and participate in Board committees, as well as training and other agreed activities.</w:t>
      </w:r>
    </w:p>
    <w:tbl>
      <w:tblPr>
        <w:tblStyle w:val="TableGrid"/>
        <w:tblW w:w="5000" w:type="pct"/>
        <w:tblLayout w:type="fixed"/>
        <w:tblLook w:val="0600" w:firstRow="0" w:lastRow="0" w:firstColumn="0" w:lastColumn="0" w:noHBand="1" w:noVBand="1"/>
      </w:tblPr>
      <w:tblGrid>
        <w:gridCol w:w="9632"/>
      </w:tblGrid>
      <w:tr w:rsidR="00362CDE" w14:paraId="4016BF92" w14:textId="77777777" w:rsidTr="00CD31BC">
        <w:trPr>
          <w:trHeight w:val="1191"/>
        </w:trPr>
        <w:tc>
          <w:tcPr>
            <w:tcW w:w="9292" w:type="dxa"/>
          </w:tcPr>
          <w:p w14:paraId="6D4D0DC9" w14:textId="77777777" w:rsidR="00362CDE" w:rsidRPr="00CD31BC" w:rsidRDefault="00362CDE" w:rsidP="00CD31BC"/>
        </w:tc>
      </w:tr>
    </w:tbl>
    <w:p w14:paraId="33C5E5E6" w14:textId="49482E75" w:rsidR="00362CDE" w:rsidRDefault="00362CDE" w:rsidP="00362CDE"/>
    <w:p w14:paraId="7D68CC3D" w14:textId="1CAAC901" w:rsidR="00136794" w:rsidRDefault="00EC3ACE" w:rsidP="00136794">
      <w:pPr>
        <w:pStyle w:val="Heading1"/>
      </w:pPr>
      <w:r>
        <w:lastRenderedPageBreak/>
        <w:t xml:space="preserve">Part D: </w:t>
      </w:r>
      <w:r w:rsidR="00136794">
        <w:t>Application checklist</w:t>
      </w:r>
    </w:p>
    <w:p w14:paraId="45B8850B" w14:textId="08CBE8FE" w:rsidR="00136794" w:rsidRDefault="00F322E3" w:rsidP="00136794">
      <w:sdt>
        <w:sdtPr>
          <w:id w:val="-523944576"/>
          <w14:checkbox>
            <w14:checked w14:val="0"/>
            <w14:checkedState w14:val="2612" w14:font="MS Gothic"/>
            <w14:uncheckedState w14:val="2610" w14:font="MS Gothic"/>
          </w14:checkbox>
        </w:sdtPr>
        <w:sdtEndPr/>
        <w:sdtContent>
          <w:r w:rsidR="00EC3ACE">
            <w:rPr>
              <w:rFonts w:ascii="MS Gothic" w:eastAsia="MS Gothic" w:hAnsi="MS Gothic" w:hint="eastAsia"/>
            </w:rPr>
            <w:t>☐</w:t>
          </w:r>
        </w:sdtContent>
      </w:sdt>
      <w:r w:rsidR="00EC3ACE">
        <w:tab/>
      </w:r>
      <w:r w:rsidR="00B86373">
        <w:t xml:space="preserve"> </w:t>
      </w:r>
      <w:r w:rsidR="00EC3ACE">
        <w:t>C</w:t>
      </w:r>
      <w:r w:rsidR="00136794">
        <w:t>over letter</w:t>
      </w:r>
    </w:p>
    <w:p w14:paraId="4BDA96B4" w14:textId="35D676C7" w:rsidR="00136794" w:rsidRDefault="00F322E3" w:rsidP="00136794">
      <w:sdt>
        <w:sdtPr>
          <w:id w:val="-182281761"/>
          <w14:checkbox>
            <w14:checked w14:val="0"/>
            <w14:checkedState w14:val="2612" w14:font="MS Gothic"/>
            <w14:uncheckedState w14:val="2610" w14:font="MS Gothic"/>
          </w14:checkbox>
        </w:sdtPr>
        <w:sdtEndPr/>
        <w:sdtContent>
          <w:r w:rsidR="00EC3ACE">
            <w:rPr>
              <w:rFonts w:ascii="MS Gothic" w:eastAsia="MS Gothic" w:hAnsi="MS Gothic" w:hint="eastAsia"/>
            </w:rPr>
            <w:t>☐</w:t>
          </w:r>
        </w:sdtContent>
      </w:sdt>
      <w:r w:rsidR="00EC3ACE">
        <w:tab/>
        <w:t xml:space="preserve"> </w:t>
      </w:r>
      <w:r w:rsidR="00136794">
        <w:t>CV</w:t>
      </w:r>
    </w:p>
    <w:p w14:paraId="463A061B" w14:textId="28D30E86" w:rsidR="00EC3ACE" w:rsidRDefault="00F322E3" w:rsidP="00EC3ACE">
      <w:sdt>
        <w:sdtPr>
          <w:id w:val="-13703820"/>
          <w14:checkbox>
            <w14:checked w14:val="0"/>
            <w14:checkedState w14:val="2612" w14:font="MS Gothic"/>
            <w14:uncheckedState w14:val="2610" w14:font="MS Gothic"/>
          </w14:checkbox>
        </w:sdtPr>
        <w:sdtEndPr/>
        <w:sdtContent>
          <w:r w:rsidR="00EC3ACE">
            <w:rPr>
              <w:rFonts w:ascii="MS Gothic" w:eastAsia="MS Gothic" w:hAnsi="MS Gothic" w:hint="eastAsia"/>
            </w:rPr>
            <w:t>☐</w:t>
          </w:r>
        </w:sdtContent>
      </w:sdt>
      <w:r w:rsidR="00EC3ACE">
        <w:tab/>
        <w:t xml:space="preserve"> </w:t>
      </w:r>
      <w:r w:rsidR="00136794">
        <w:t>Applicant details</w:t>
      </w:r>
      <w:r w:rsidR="00EC3ACE" w:rsidRPr="00EC3ACE">
        <w:t xml:space="preserve"> </w:t>
      </w:r>
      <w:r w:rsidR="00EC3ACE">
        <w:t>(in this application form)</w:t>
      </w:r>
    </w:p>
    <w:p w14:paraId="38A9718C" w14:textId="3FD92790" w:rsidR="00136794" w:rsidRDefault="00F322E3" w:rsidP="00136794">
      <w:sdt>
        <w:sdtPr>
          <w:id w:val="-2017373021"/>
          <w14:checkbox>
            <w14:checked w14:val="0"/>
            <w14:checkedState w14:val="2612" w14:font="MS Gothic"/>
            <w14:uncheckedState w14:val="2610" w14:font="MS Gothic"/>
          </w14:checkbox>
        </w:sdtPr>
        <w:sdtEndPr/>
        <w:sdtContent>
          <w:r w:rsidR="00EC3ACE">
            <w:rPr>
              <w:rFonts w:ascii="MS Gothic" w:eastAsia="MS Gothic" w:hAnsi="MS Gothic" w:hint="eastAsia"/>
            </w:rPr>
            <w:t>☐</w:t>
          </w:r>
        </w:sdtContent>
      </w:sdt>
      <w:r w:rsidR="00EC3ACE">
        <w:tab/>
        <w:t xml:space="preserve"> Referee details (in this application form)</w:t>
      </w:r>
    </w:p>
    <w:p w14:paraId="0C828FF1" w14:textId="1B7ECF51" w:rsidR="00136794" w:rsidRPr="00136794" w:rsidRDefault="00F322E3" w:rsidP="00136794">
      <w:sdt>
        <w:sdtPr>
          <w:id w:val="295648358"/>
          <w14:checkbox>
            <w14:checked w14:val="0"/>
            <w14:checkedState w14:val="2612" w14:font="MS Gothic"/>
            <w14:uncheckedState w14:val="2610" w14:font="MS Gothic"/>
          </w14:checkbox>
        </w:sdtPr>
        <w:sdtEndPr/>
        <w:sdtContent>
          <w:r w:rsidR="00EC3ACE">
            <w:rPr>
              <w:rFonts w:ascii="MS Gothic" w:eastAsia="MS Gothic" w:hAnsi="MS Gothic" w:hint="eastAsia"/>
            </w:rPr>
            <w:t>☐</w:t>
          </w:r>
        </w:sdtContent>
      </w:sdt>
      <w:r w:rsidR="00EC3ACE">
        <w:tab/>
        <w:t xml:space="preserve"> Re</w:t>
      </w:r>
      <w:r w:rsidR="00136794">
        <w:t>sponse to selection criteria</w:t>
      </w:r>
      <w:r w:rsidR="00EC3ACE">
        <w:t xml:space="preserve"> (in this application form)</w:t>
      </w:r>
    </w:p>
    <w:p w14:paraId="0D2D7E12" w14:textId="77777777" w:rsidR="00362CDE" w:rsidRDefault="00362CDE" w:rsidP="00362CDE"/>
    <w:sectPr w:rsidR="00362CDE" w:rsidSect="00CD31BC">
      <w:headerReference w:type="default" r:id="rId21"/>
      <w:footerReference w:type="default" r:id="rId22"/>
      <w:pgSz w:w="11906" w:h="16838" w:code="9"/>
      <w:pgMar w:top="1304" w:right="1134" w:bottom="1304" w:left="1134"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61683" w14:textId="77777777" w:rsidR="00F322E3" w:rsidRDefault="00F322E3">
      <w:r>
        <w:separator/>
      </w:r>
    </w:p>
  </w:endnote>
  <w:endnote w:type="continuationSeparator" w:id="0">
    <w:p w14:paraId="0D63C116" w14:textId="77777777" w:rsidR="00F322E3" w:rsidRDefault="00F322E3">
      <w:r>
        <w:continuationSeparator/>
      </w:r>
    </w:p>
  </w:endnote>
  <w:endnote w:type="continuationNotice" w:id="1">
    <w:p w14:paraId="75DD4D2E" w14:textId="77777777" w:rsidR="00F322E3" w:rsidRDefault="00F322E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Bold">
    <w:altName w:val="Arial"/>
    <w:panose1 w:val="020B0704020202020204"/>
    <w:charset w:val="00"/>
    <w:family w:val="swiss"/>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eueHaasUnicaW1G-Heavy">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BEF1" w14:textId="21838B96" w:rsidR="009B539B" w:rsidRPr="009B539B" w:rsidRDefault="009B539B">
    <w:pPr>
      <w:pStyle w:val="Footer"/>
    </w:pPr>
    <w:r w:rsidRPr="009B539B">
      <w:t xml:space="preserve">Page </w:t>
    </w:r>
    <w:r w:rsidRPr="009B539B">
      <w:rPr>
        <w:bCs/>
      </w:rPr>
      <w:fldChar w:fldCharType="begin"/>
    </w:r>
    <w:r w:rsidRPr="009B539B">
      <w:rPr>
        <w:bCs/>
      </w:rPr>
      <w:instrText xml:space="preserve"> PAGE  \* Arabic  \* MERGEFORMAT </w:instrText>
    </w:r>
    <w:r w:rsidRPr="009B539B">
      <w:rPr>
        <w:bCs/>
      </w:rPr>
      <w:fldChar w:fldCharType="separate"/>
    </w:r>
    <w:r w:rsidRPr="009B539B">
      <w:rPr>
        <w:bCs/>
        <w:noProof/>
      </w:rPr>
      <w:t>1</w:t>
    </w:r>
    <w:r w:rsidRPr="009B539B">
      <w:rPr>
        <w:bCs/>
      </w:rPr>
      <w:fldChar w:fldCharType="end"/>
    </w:r>
    <w:r w:rsidRPr="009B539B">
      <w:t xml:space="preserve"> of </w:t>
    </w:r>
    <w:r w:rsidRPr="009B539B">
      <w:rPr>
        <w:bCs/>
      </w:rPr>
      <w:fldChar w:fldCharType="begin"/>
    </w:r>
    <w:r w:rsidRPr="009B539B">
      <w:rPr>
        <w:bCs/>
      </w:rPr>
      <w:instrText xml:space="preserve"> NUMPAGES  \* Arabic  \* MERGEFORMAT </w:instrText>
    </w:r>
    <w:r w:rsidRPr="009B539B">
      <w:rPr>
        <w:bCs/>
      </w:rPr>
      <w:fldChar w:fldCharType="separate"/>
    </w:r>
    <w:r w:rsidRPr="009B539B">
      <w:rPr>
        <w:bCs/>
        <w:noProof/>
      </w:rPr>
      <w:t>2</w:t>
    </w:r>
    <w:r w:rsidRPr="009B539B">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1459D" w14:textId="77777777" w:rsidR="00F322E3" w:rsidRDefault="00F322E3">
      <w:r>
        <w:separator/>
      </w:r>
    </w:p>
  </w:footnote>
  <w:footnote w:type="continuationSeparator" w:id="0">
    <w:p w14:paraId="1223D58E" w14:textId="77777777" w:rsidR="00F322E3" w:rsidRDefault="00F322E3">
      <w:r>
        <w:continuationSeparator/>
      </w:r>
    </w:p>
  </w:footnote>
  <w:footnote w:type="continuationNotice" w:id="1">
    <w:p w14:paraId="1FDB9A2D" w14:textId="77777777" w:rsidR="00F322E3" w:rsidRDefault="00F322E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F798" w14:textId="5323E24F" w:rsidR="00141325" w:rsidRDefault="00F037A3">
    <w:pPr>
      <w:pStyle w:val="Header"/>
    </w:pPr>
    <w:r>
      <w:t xml:space="preserve">Board Director - </w:t>
    </w:r>
    <w:r w:rsidR="000E4E15" w:rsidRPr="000E4E15">
      <w:t xml:space="preserve">Application </w:t>
    </w:r>
    <w:r w:rsidR="00AA28CB" w:rsidRPr="000E4E15">
      <w:t>form and response to selection criteria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1CB"/>
    <w:multiLevelType w:val="multilevel"/>
    <w:tmpl w:val="22128F68"/>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Arial" w:hAnsi="Arial" w:hint="default"/>
      </w:rPr>
    </w:lvl>
    <w:lvl w:ilvl="2">
      <w:start w:val="1"/>
      <w:numFmt w:val="bullet"/>
      <w:lvlText w:val=""/>
      <w:lvlJc w:val="left"/>
      <w:pPr>
        <w:ind w:left="1134" w:hanging="41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D2892"/>
    <w:multiLevelType w:val="hybridMultilevel"/>
    <w:tmpl w:val="2F5A004E"/>
    <w:lvl w:ilvl="0" w:tplc="14623736">
      <w:start w:val="1"/>
      <w:numFmt w:val="bullet"/>
      <w:lvlText w:val=""/>
      <w:lvlJc w:val="left"/>
      <w:pPr>
        <w:tabs>
          <w:tab w:val="num" w:pos="-654"/>
        </w:tabs>
        <w:ind w:left="283" w:hanging="283"/>
      </w:pPr>
      <w:rPr>
        <w:rFonts w:ascii="Kunstler Script" w:hAnsi="Kunstler Script" w:hint="default"/>
        <w:strike w:val="0"/>
        <w:dstrik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DF4AC1"/>
    <w:multiLevelType w:val="multilevel"/>
    <w:tmpl w:val="22128F68"/>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Arial" w:hAnsi="Arial" w:hint="default"/>
      </w:rPr>
    </w:lvl>
    <w:lvl w:ilvl="2">
      <w:start w:val="1"/>
      <w:numFmt w:val="bullet"/>
      <w:lvlText w:val=""/>
      <w:lvlJc w:val="left"/>
      <w:pPr>
        <w:ind w:left="1134" w:hanging="41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21CE8"/>
    <w:multiLevelType w:val="hybridMultilevel"/>
    <w:tmpl w:val="69323C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56274D"/>
    <w:multiLevelType w:val="hybridMultilevel"/>
    <w:tmpl w:val="E6E80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0D3E1C"/>
    <w:multiLevelType w:val="hybridMultilevel"/>
    <w:tmpl w:val="EBE8A8C8"/>
    <w:lvl w:ilvl="0" w:tplc="0C090001">
      <w:start w:val="1"/>
      <w:numFmt w:val="bullet"/>
      <w:lvlText w:val=""/>
      <w:lvlJc w:val="left"/>
      <w:pPr>
        <w:ind w:left="1440" w:hanging="360"/>
      </w:pPr>
      <w:rPr>
        <w:rFonts w:ascii="Symbol" w:hAnsi="Symbo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4772B8"/>
    <w:multiLevelType w:val="hybridMultilevel"/>
    <w:tmpl w:val="834A24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F66395F"/>
    <w:multiLevelType w:val="hybridMultilevel"/>
    <w:tmpl w:val="9160AF68"/>
    <w:lvl w:ilvl="0" w:tplc="0B3C69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766914"/>
    <w:multiLevelType w:val="hybridMultilevel"/>
    <w:tmpl w:val="E1D2F91C"/>
    <w:lvl w:ilvl="0" w:tplc="F74A9DA8">
      <w:start w:val="1"/>
      <w:numFmt w:val="bullet"/>
      <w:lvlText w:val=""/>
      <w:lvlJc w:val="left"/>
      <w:pPr>
        <w:tabs>
          <w:tab w:val="num" w:pos="567"/>
        </w:tabs>
        <w:ind w:left="567" w:hanging="567"/>
      </w:pPr>
      <w:rPr>
        <w:rFonts w:ascii="Symbol" w:hAnsi="Symbol" w:hint="default"/>
        <w:b w:val="0"/>
        <w:i w:val="0"/>
        <w:caps w:val="0"/>
        <w:strike w:val="0"/>
        <w:dstrike w:val="0"/>
        <w:vanish w:val="0"/>
        <w:color w:val="000000" w:themeColor="text1"/>
        <w:sz w:val="20"/>
        <w:u w:val="none"/>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FC06C8"/>
    <w:multiLevelType w:val="hybridMultilevel"/>
    <w:tmpl w:val="C1D0D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1D4337"/>
    <w:multiLevelType w:val="multilevel"/>
    <w:tmpl w:val="AE5EDC30"/>
    <w:lvl w:ilvl="0">
      <w:start w:val="1"/>
      <w:numFmt w:val="bullet"/>
      <w:lvlText w:val=""/>
      <w:lvlJc w:val="left"/>
      <w:pPr>
        <w:tabs>
          <w:tab w:val="num" w:pos="360"/>
        </w:tabs>
        <w:ind w:left="360" w:hanging="360"/>
      </w:pPr>
      <w:rPr>
        <w:rFonts w:ascii="Kunstler Script" w:hAnsi="Kunstler Script" w:hint="default"/>
        <w:strike w:val="0"/>
        <w:dstrik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0B6DA7"/>
    <w:multiLevelType w:val="hybridMultilevel"/>
    <w:tmpl w:val="CD70E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783B50"/>
    <w:multiLevelType w:val="hybridMultilevel"/>
    <w:tmpl w:val="5FD28E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8AA1161"/>
    <w:multiLevelType w:val="multilevel"/>
    <w:tmpl w:val="7402F774"/>
    <w:lvl w:ilvl="0">
      <w:start w:val="1"/>
      <w:numFmt w:val="bullet"/>
      <w:lvlText w:val=""/>
      <w:lvlJc w:val="left"/>
      <w:pPr>
        <w:tabs>
          <w:tab w:val="num" w:pos="360"/>
        </w:tabs>
        <w:ind w:left="360" w:hanging="360"/>
      </w:pPr>
      <w:rPr>
        <w:rFonts w:ascii="Kunstler Script" w:hAnsi="Kunstler Script" w:hint="default"/>
        <w:strike w:val="0"/>
        <w:dstrik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8D19CD"/>
    <w:multiLevelType w:val="multilevel"/>
    <w:tmpl w:val="22128F68"/>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Arial" w:hAnsi="Arial" w:hint="default"/>
      </w:rPr>
    </w:lvl>
    <w:lvl w:ilvl="2">
      <w:start w:val="1"/>
      <w:numFmt w:val="bullet"/>
      <w:lvlText w:val=""/>
      <w:lvlJc w:val="left"/>
      <w:pPr>
        <w:ind w:left="1134" w:hanging="41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6F2295"/>
    <w:multiLevelType w:val="hybridMultilevel"/>
    <w:tmpl w:val="D36A2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712ACC"/>
    <w:multiLevelType w:val="multilevel"/>
    <w:tmpl w:val="6B20363E"/>
    <w:lvl w:ilvl="0">
      <w:start w:val="1"/>
      <w:numFmt w:val="bullet"/>
      <w:lvlText w:val=""/>
      <w:lvlJc w:val="left"/>
      <w:pPr>
        <w:tabs>
          <w:tab w:val="num" w:pos="-654"/>
        </w:tabs>
        <w:ind w:left="283" w:hanging="283"/>
      </w:pPr>
      <w:rPr>
        <w:rFonts w:ascii="Kunstler Script" w:hAnsi="Kunstler Script" w:hint="default"/>
        <w:strike w:val="0"/>
        <w:dstrik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6208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F62BE9"/>
    <w:multiLevelType w:val="hybridMultilevel"/>
    <w:tmpl w:val="73006702"/>
    <w:lvl w:ilvl="0" w:tplc="A5F2BDB6">
      <w:start w:val="1"/>
      <w:numFmt w:val="bullet"/>
      <w:pStyle w:val="ListParagraph"/>
      <w:lvlText w:val=""/>
      <w:lvlJc w:val="left"/>
      <w:pPr>
        <w:ind w:left="-1065" w:hanging="360"/>
      </w:pPr>
      <w:rPr>
        <w:rFonts w:ascii="Symbol" w:hAnsi="Symbol" w:hint="default"/>
      </w:rPr>
    </w:lvl>
    <w:lvl w:ilvl="1" w:tplc="0C090003" w:tentative="1">
      <w:start w:val="1"/>
      <w:numFmt w:val="bullet"/>
      <w:lvlText w:val="o"/>
      <w:lvlJc w:val="left"/>
      <w:pPr>
        <w:ind w:left="-345" w:hanging="360"/>
      </w:pPr>
      <w:rPr>
        <w:rFonts w:ascii="Courier New" w:hAnsi="Courier New" w:cs="Courier New" w:hint="default"/>
      </w:rPr>
    </w:lvl>
    <w:lvl w:ilvl="2" w:tplc="0C090005" w:tentative="1">
      <w:start w:val="1"/>
      <w:numFmt w:val="bullet"/>
      <w:lvlText w:val=""/>
      <w:lvlJc w:val="left"/>
      <w:pPr>
        <w:ind w:left="375" w:hanging="360"/>
      </w:pPr>
      <w:rPr>
        <w:rFonts w:ascii="Wingdings" w:hAnsi="Wingdings" w:hint="default"/>
      </w:rPr>
    </w:lvl>
    <w:lvl w:ilvl="3" w:tplc="0C090001" w:tentative="1">
      <w:start w:val="1"/>
      <w:numFmt w:val="bullet"/>
      <w:lvlText w:val=""/>
      <w:lvlJc w:val="left"/>
      <w:pPr>
        <w:ind w:left="1095" w:hanging="360"/>
      </w:pPr>
      <w:rPr>
        <w:rFonts w:ascii="Symbol" w:hAnsi="Symbol" w:hint="default"/>
      </w:rPr>
    </w:lvl>
    <w:lvl w:ilvl="4" w:tplc="0C090003" w:tentative="1">
      <w:start w:val="1"/>
      <w:numFmt w:val="bullet"/>
      <w:lvlText w:val="o"/>
      <w:lvlJc w:val="left"/>
      <w:pPr>
        <w:ind w:left="1815" w:hanging="360"/>
      </w:pPr>
      <w:rPr>
        <w:rFonts w:ascii="Courier New" w:hAnsi="Courier New" w:cs="Courier New" w:hint="default"/>
      </w:rPr>
    </w:lvl>
    <w:lvl w:ilvl="5" w:tplc="0C090005" w:tentative="1">
      <w:start w:val="1"/>
      <w:numFmt w:val="bullet"/>
      <w:lvlText w:val=""/>
      <w:lvlJc w:val="left"/>
      <w:pPr>
        <w:ind w:left="2535" w:hanging="360"/>
      </w:pPr>
      <w:rPr>
        <w:rFonts w:ascii="Wingdings" w:hAnsi="Wingdings" w:hint="default"/>
      </w:rPr>
    </w:lvl>
    <w:lvl w:ilvl="6" w:tplc="0C090001" w:tentative="1">
      <w:start w:val="1"/>
      <w:numFmt w:val="bullet"/>
      <w:lvlText w:val=""/>
      <w:lvlJc w:val="left"/>
      <w:pPr>
        <w:ind w:left="3255" w:hanging="360"/>
      </w:pPr>
      <w:rPr>
        <w:rFonts w:ascii="Symbol" w:hAnsi="Symbol" w:hint="default"/>
      </w:rPr>
    </w:lvl>
    <w:lvl w:ilvl="7" w:tplc="0C090003" w:tentative="1">
      <w:start w:val="1"/>
      <w:numFmt w:val="bullet"/>
      <w:lvlText w:val="o"/>
      <w:lvlJc w:val="left"/>
      <w:pPr>
        <w:ind w:left="3975" w:hanging="360"/>
      </w:pPr>
      <w:rPr>
        <w:rFonts w:ascii="Courier New" w:hAnsi="Courier New" w:cs="Courier New" w:hint="default"/>
      </w:rPr>
    </w:lvl>
    <w:lvl w:ilvl="8" w:tplc="0C090005" w:tentative="1">
      <w:start w:val="1"/>
      <w:numFmt w:val="bullet"/>
      <w:lvlText w:val=""/>
      <w:lvlJc w:val="left"/>
      <w:pPr>
        <w:ind w:left="4695" w:hanging="360"/>
      </w:pPr>
      <w:rPr>
        <w:rFonts w:ascii="Wingdings" w:hAnsi="Wingdings" w:hint="default"/>
      </w:rPr>
    </w:lvl>
  </w:abstractNum>
  <w:abstractNum w:abstractNumId="19" w15:restartNumberingAfterBreak="0">
    <w:nsid w:val="4D446CEB"/>
    <w:multiLevelType w:val="multilevel"/>
    <w:tmpl w:val="22128F68"/>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Arial" w:hAnsi="Arial" w:hint="default"/>
      </w:rPr>
    </w:lvl>
    <w:lvl w:ilvl="2">
      <w:start w:val="1"/>
      <w:numFmt w:val="bullet"/>
      <w:lvlText w:val=""/>
      <w:lvlJc w:val="left"/>
      <w:pPr>
        <w:ind w:left="1134" w:hanging="41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7C4B2B"/>
    <w:multiLevelType w:val="multilevel"/>
    <w:tmpl w:val="22128F68"/>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Arial" w:hAnsi="Arial" w:hint="default"/>
      </w:rPr>
    </w:lvl>
    <w:lvl w:ilvl="2">
      <w:start w:val="1"/>
      <w:numFmt w:val="bullet"/>
      <w:lvlText w:val=""/>
      <w:lvlJc w:val="left"/>
      <w:pPr>
        <w:ind w:left="1134" w:hanging="41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571403"/>
    <w:multiLevelType w:val="hybridMultilevel"/>
    <w:tmpl w:val="C1929B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36F0C54"/>
    <w:multiLevelType w:val="multilevel"/>
    <w:tmpl w:val="D53CDFC6"/>
    <w:lvl w:ilvl="0">
      <w:start w:val="1"/>
      <w:numFmt w:val="bullet"/>
      <w:lvlText w:val=""/>
      <w:lvlJc w:val="left"/>
      <w:pPr>
        <w:ind w:left="567" w:hanging="567"/>
      </w:pPr>
      <w:rPr>
        <w:rFonts w:ascii="Symbol" w:hAnsi="Symbol" w:hint="default"/>
        <w:b w:val="0"/>
        <w:i w:val="0"/>
        <w:caps w:val="0"/>
        <w:strike w:val="0"/>
        <w:dstrike w:val="0"/>
        <w:vanish w:val="0"/>
        <w:color w:val="000000" w:themeColor="text1"/>
        <w:sz w:val="20"/>
        <w:u w:val="none"/>
        <w:vertAlign w:val="baseline"/>
      </w:rPr>
    </w:lvl>
    <w:lvl w:ilvl="1">
      <w:start w:val="1"/>
      <w:numFmt w:val="bullet"/>
      <w:lvlText w:val="-"/>
      <w:lvlJc w:val="left"/>
      <w:pPr>
        <w:ind w:left="1134" w:hanging="567"/>
      </w:pPr>
      <w:rPr>
        <w:rFonts w:ascii="Arial" w:hAnsi="Arial"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3954159"/>
    <w:multiLevelType w:val="hybridMultilevel"/>
    <w:tmpl w:val="7402F774"/>
    <w:lvl w:ilvl="0" w:tplc="D95672BE">
      <w:start w:val="1"/>
      <w:numFmt w:val="bullet"/>
      <w:lvlText w:val=""/>
      <w:lvlJc w:val="left"/>
      <w:pPr>
        <w:tabs>
          <w:tab w:val="num" w:pos="360"/>
        </w:tabs>
        <w:ind w:left="360" w:hanging="360"/>
      </w:pPr>
      <w:rPr>
        <w:rFonts w:ascii="Kunstler Script" w:hAnsi="Kunstler Script" w:hint="default"/>
        <w:strike w:val="0"/>
        <w:dstrik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B0534B"/>
    <w:multiLevelType w:val="hybridMultilevel"/>
    <w:tmpl w:val="411A065A"/>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15:restartNumberingAfterBreak="0">
    <w:nsid w:val="5F6F784F"/>
    <w:multiLevelType w:val="hybridMultilevel"/>
    <w:tmpl w:val="6B20363E"/>
    <w:lvl w:ilvl="0" w:tplc="14623736">
      <w:start w:val="1"/>
      <w:numFmt w:val="bullet"/>
      <w:lvlText w:val=""/>
      <w:lvlJc w:val="left"/>
      <w:pPr>
        <w:tabs>
          <w:tab w:val="num" w:pos="-654"/>
        </w:tabs>
        <w:ind w:left="283" w:hanging="283"/>
      </w:pPr>
      <w:rPr>
        <w:rFonts w:ascii="Kunstler Script" w:hAnsi="Kunstler Script" w:hint="default"/>
        <w:strike w:val="0"/>
        <w:dstrik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C85131"/>
    <w:multiLevelType w:val="hybridMultilevel"/>
    <w:tmpl w:val="669CDE2C"/>
    <w:lvl w:ilvl="0" w:tplc="C882C576">
      <w:numFmt w:val="bullet"/>
      <w:lvlText w:val=""/>
      <w:lvlJc w:val="left"/>
      <w:pPr>
        <w:tabs>
          <w:tab w:val="num" w:pos="720"/>
        </w:tabs>
        <w:ind w:left="720" w:hanging="720"/>
      </w:pPr>
      <w:rPr>
        <w:rFonts w:ascii="Wingdings 2" w:eastAsia="Times New Roman" w:hAnsi="Wingdings 2" w:cs="Arial" w:hint="default"/>
        <w:sz w:val="4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3B17D4"/>
    <w:multiLevelType w:val="hybridMultilevel"/>
    <w:tmpl w:val="AE5EDC30"/>
    <w:lvl w:ilvl="0" w:tplc="0330B90A">
      <w:start w:val="1"/>
      <w:numFmt w:val="bullet"/>
      <w:lvlText w:val=""/>
      <w:lvlJc w:val="left"/>
      <w:pPr>
        <w:tabs>
          <w:tab w:val="num" w:pos="360"/>
        </w:tabs>
        <w:ind w:left="360" w:hanging="360"/>
      </w:pPr>
      <w:rPr>
        <w:rFonts w:ascii="Kunstler Script" w:hAnsi="Kunstler Script" w:hint="default"/>
        <w:strike w:val="0"/>
        <w:dstrik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5C678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10"/>
  </w:num>
  <w:num w:numId="3">
    <w:abstractNumId w:val="23"/>
  </w:num>
  <w:num w:numId="4">
    <w:abstractNumId w:val="13"/>
  </w:num>
  <w:num w:numId="5">
    <w:abstractNumId w:val="25"/>
  </w:num>
  <w:num w:numId="6">
    <w:abstractNumId w:val="16"/>
  </w:num>
  <w:num w:numId="7">
    <w:abstractNumId w:val="1"/>
  </w:num>
  <w:num w:numId="8">
    <w:abstractNumId w:val="26"/>
  </w:num>
  <w:num w:numId="9">
    <w:abstractNumId w:val="17"/>
  </w:num>
  <w:num w:numId="10">
    <w:abstractNumId w:val="28"/>
  </w:num>
  <w:num w:numId="11">
    <w:abstractNumId w:val="5"/>
  </w:num>
  <w:num w:numId="12">
    <w:abstractNumId w:val="9"/>
  </w:num>
  <w:num w:numId="13">
    <w:abstractNumId w:val="11"/>
  </w:num>
  <w:num w:numId="14">
    <w:abstractNumId w:val="3"/>
  </w:num>
  <w:num w:numId="15">
    <w:abstractNumId w:val="12"/>
  </w:num>
  <w:num w:numId="16">
    <w:abstractNumId w:val="21"/>
  </w:num>
  <w:num w:numId="17">
    <w:abstractNumId w:val="18"/>
  </w:num>
  <w:num w:numId="18">
    <w:abstractNumId w:val="24"/>
  </w:num>
  <w:num w:numId="19">
    <w:abstractNumId w:val="15"/>
  </w:num>
  <w:num w:numId="20">
    <w:abstractNumId w:val="7"/>
  </w:num>
  <w:num w:numId="21">
    <w:abstractNumId w:val="18"/>
  </w:num>
  <w:num w:numId="22">
    <w:abstractNumId w:val="18"/>
  </w:num>
  <w:num w:numId="23">
    <w:abstractNumId w:val="18"/>
  </w:num>
  <w:num w:numId="24">
    <w:abstractNumId w:val="18"/>
  </w:num>
  <w:num w:numId="25">
    <w:abstractNumId w:val="18"/>
  </w:num>
  <w:num w:numId="26">
    <w:abstractNumId w:val="6"/>
  </w:num>
  <w:num w:numId="27">
    <w:abstractNumId w:val="8"/>
  </w:num>
  <w:num w:numId="28">
    <w:abstractNumId w:val="22"/>
  </w:num>
  <w:num w:numId="29">
    <w:abstractNumId w:val="4"/>
  </w:num>
  <w:num w:numId="30">
    <w:abstractNumId w:val="14"/>
  </w:num>
  <w:num w:numId="31">
    <w:abstractNumId w:val="19"/>
  </w:num>
  <w:num w:numId="32">
    <w:abstractNumId w:val="20"/>
  </w:num>
  <w:num w:numId="33">
    <w:abstractNumId w:val="2"/>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5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4A5"/>
    <w:rsid w:val="0000065C"/>
    <w:rsid w:val="00002A7D"/>
    <w:rsid w:val="00010F3E"/>
    <w:rsid w:val="00011801"/>
    <w:rsid w:val="00013153"/>
    <w:rsid w:val="000171A9"/>
    <w:rsid w:val="00021227"/>
    <w:rsid w:val="000215BB"/>
    <w:rsid w:val="00022042"/>
    <w:rsid w:val="00027494"/>
    <w:rsid w:val="000321E2"/>
    <w:rsid w:val="00034CC7"/>
    <w:rsid w:val="00047933"/>
    <w:rsid w:val="00047F2C"/>
    <w:rsid w:val="00050582"/>
    <w:rsid w:val="00052810"/>
    <w:rsid w:val="00053ABD"/>
    <w:rsid w:val="00060FC6"/>
    <w:rsid w:val="000620FD"/>
    <w:rsid w:val="00062BB5"/>
    <w:rsid w:val="0006404F"/>
    <w:rsid w:val="00067787"/>
    <w:rsid w:val="000761EE"/>
    <w:rsid w:val="0008045C"/>
    <w:rsid w:val="00082932"/>
    <w:rsid w:val="0008483B"/>
    <w:rsid w:val="00085106"/>
    <w:rsid w:val="000879C4"/>
    <w:rsid w:val="0009120A"/>
    <w:rsid w:val="0009386A"/>
    <w:rsid w:val="00096465"/>
    <w:rsid w:val="00097EA9"/>
    <w:rsid w:val="000A058E"/>
    <w:rsid w:val="000A2A0D"/>
    <w:rsid w:val="000A463E"/>
    <w:rsid w:val="000A5E12"/>
    <w:rsid w:val="000B24AA"/>
    <w:rsid w:val="000B2EDC"/>
    <w:rsid w:val="000B7587"/>
    <w:rsid w:val="000C10F1"/>
    <w:rsid w:val="000D4B7E"/>
    <w:rsid w:val="000D6AB5"/>
    <w:rsid w:val="000D799B"/>
    <w:rsid w:val="000E3F84"/>
    <w:rsid w:val="000E4E15"/>
    <w:rsid w:val="000E553B"/>
    <w:rsid w:val="000F5608"/>
    <w:rsid w:val="000F6A5E"/>
    <w:rsid w:val="00106801"/>
    <w:rsid w:val="001076B0"/>
    <w:rsid w:val="001110C3"/>
    <w:rsid w:val="00112B33"/>
    <w:rsid w:val="00113D67"/>
    <w:rsid w:val="00116041"/>
    <w:rsid w:val="001306B2"/>
    <w:rsid w:val="00131B32"/>
    <w:rsid w:val="0013225C"/>
    <w:rsid w:val="001334EF"/>
    <w:rsid w:val="00133D4B"/>
    <w:rsid w:val="00136794"/>
    <w:rsid w:val="00140BD8"/>
    <w:rsid w:val="00141325"/>
    <w:rsid w:val="00144C02"/>
    <w:rsid w:val="00151DDA"/>
    <w:rsid w:val="00151FD9"/>
    <w:rsid w:val="00152CFE"/>
    <w:rsid w:val="001605B8"/>
    <w:rsid w:val="00164B43"/>
    <w:rsid w:val="00166CE4"/>
    <w:rsid w:val="00171A11"/>
    <w:rsid w:val="0017660D"/>
    <w:rsid w:val="001773B9"/>
    <w:rsid w:val="001773C1"/>
    <w:rsid w:val="001813D6"/>
    <w:rsid w:val="0018503C"/>
    <w:rsid w:val="001A4BB2"/>
    <w:rsid w:val="001A54FC"/>
    <w:rsid w:val="001A6FA5"/>
    <w:rsid w:val="001B0757"/>
    <w:rsid w:val="001B29A4"/>
    <w:rsid w:val="001B3340"/>
    <w:rsid w:val="001B6D08"/>
    <w:rsid w:val="001B7BD4"/>
    <w:rsid w:val="001C0D1F"/>
    <w:rsid w:val="001C3789"/>
    <w:rsid w:val="001C45E7"/>
    <w:rsid w:val="001D5735"/>
    <w:rsid w:val="001E07A3"/>
    <w:rsid w:val="001E2BA5"/>
    <w:rsid w:val="001E6DF4"/>
    <w:rsid w:val="001F1D7D"/>
    <w:rsid w:val="001F430E"/>
    <w:rsid w:val="00203272"/>
    <w:rsid w:val="00206003"/>
    <w:rsid w:val="00207A9D"/>
    <w:rsid w:val="00221B8A"/>
    <w:rsid w:val="002229E4"/>
    <w:rsid w:val="00223460"/>
    <w:rsid w:val="00226B44"/>
    <w:rsid w:val="00227C31"/>
    <w:rsid w:val="00230C6B"/>
    <w:rsid w:val="00232800"/>
    <w:rsid w:val="0024315C"/>
    <w:rsid w:val="002516BD"/>
    <w:rsid w:val="00253812"/>
    <w:rsid w:val="002665B5"/>
    <w:rsid w:val="00267DE3"/>
    <w:rsid w:val="00273F66"/>
    <w:rsid w:val="002741F4"/>
    <w:rsid w:val="00276A0B"/>
    <w:rsid w:val="00281FD1"/>
    <w:rsid w:val="00291888"/>
    <w:rsid w:val="0029458D"/>
    <w:rsid w:val="0029657F"/>
    <w:rsid w:val="002A2359"/>
    <w:rsid w:val="002A6DB8"/>
    <w:rsid w:val="002B1EBD"/>
    <w:rsid w:val="002B289F"/>
    <w:rsid w:val="002B434C"/>
    <w:rsid w:val="002B59B8"/>
    <w:rsid w:val="002C47E9"/>
    <w:rsid w:val="002D0352"/>
    <w:rsid w:val="002D616C"/>
    <w:rsid w:val="002D6CBB"/>
    <w:rsid w:val="002E04BD"/>
    <w:rsid w:val="002E2819"/>
    <w:rsid w:val="002E3108"/>
    <w:rsid w:val="002E3A8E"/>
    <w:rsid w:val="002E7982"/>
    <w:rsid w:val="002F1CDF"/>
    <w:rsid w:val="002F70AA"/>
    <w:rsid w:val="002F7E9A"/>
    <w:rsid w:val="00300B2D"/>
    <w:rsid w:val="00320CA9"/>
    <w:rsid w:val="00320F44"/>
    <w:rsid w:val="00326530"/>
    <w:rsid w:val="003303DD"/>
    <w:rsid w:val="003328FC"/>
    <w:rsid w:val="0034004C"/>
    <w:rsid w:val="00343CBE"/>
    <w:rsid w:val="003510CA"/>
    <w:rsid w:val="00355132"/>
    <w:rsid w:val="0035602C"/>
    <w:rsid w:val="00362CDE"/>
    <w:rsid w:val="0037281A"/>
    <w:rsid w:val="00373487"/>
    <w:rsid w:val="003759CC"/>
    <w:rsid w:val="00384A57"/>
    <w:rsid w:val="003863D5"/>
    <w:rsid w:val="00386E3F"/>
    <w:rsid w:val="00387203"/>
    <w:rsid w:val="00396D77"/>
    <w:rsid w:val="003972BC"/>
    <w:rsid w:val="003A5FBD"/>
    <w:rsid w:val="003B439F"/>
    <w:rsid w:val="003B7F66"/>
    <w:rsid w:val="003C7D0A"/>
    <w:rsid w:val="003D46F1"/>
    <w:rsid w:val="003D7ECE"/>
    <w:rsid w:val="003E021D"/>
    <w:rsid w:val="003E084B"/>
    <w:rsid w:val="003F482B"/>
    <w:rsid w:val="003F7179"/>
    <w:rsid w:val="004149E6"/>
    <w:rsid w:val="00421389"/>
    <w:rsid w:val="00422FDE"/>
    <w:rsid w:val="00424782"/>
    <w:rsid w:val="0042600B"/>
    <w:rsid w:val="00430D79"/>
    <w:rsid w:val="00434E46"/>
    <w:rsid w:val="00436AF1"/>
    <w:rsid w:val="00441A5A"/>
    <w:rsid w:val="0044365A"/>
    <w:rsid w:val="004447BA"/>
    <w:rsid w:val="004451C0"/>
    <w:rsid w:val="0045222B"/>
    <w:rsid w:val="0046713B"/>
    <w:rsid w:val="00471360"/>
    <w:rsid w:val="00473BE2"/>
    <w:rsid w:val="004811DB"/>
    <w:rsid w:val="00482694"/>
    <w:rsid w:val="00485A8A"/>
    <w:rsid w:val="00485CC0"/>
    <w:rsid w:val="00485D57"/>
    <w:rsid w:val="00490164"/>
    <w:rsid w:val="00494805"/>
    <w:rsid w:val="004A55EF"/>
    <w:rsid w:val="004B0E88"/>
    <w:rsid w:val="004B5BDB"/>
    <w:rsid w:val="004C1768"/>
    <w:rsid w:val="004C2EFD"/>
    <w:rsid w:val="004C412F"/>
    <w:rsid w:val="004D1E72"/>
    <w:rsid w:val="004D20D9"/>
    <w:rsid w:val="004E18E9"/>
    <w:rsid w:val="004E420A"/>
    <w:rsid w:val="004F018D"/>
    <w:rsid w:val="004F2F63"/>
    <w:rsid w:val="004F6E9A"/>
    <w:rsid w:val="004F7712"/>
    <w:rsid w:val="00503151"/>
    <w:rsid w:val="005068CA"/>
    <w:rsid w:val="00506993"/>
    <w:rsid w:val="00511357"/>
    <w:rsid w:val="005132AD"/>
    <w:rsid w:val="00514F06"/>
    <w:rsid w:val="00521E4D"/>
    <w:rsid w:val="005236B7"/>
    <w:rsid w:val="0052582D"/>
    <w:rsid w:val="005269B0"/>
    <w:rsid w:val="00532224"/>
    <w:rsid w:val="005323AA"/>
    <w:rsid w:val="0053343D"/>
    <w:rsid w:val="00551451"/>
    <w:rsid w:val="00555CBB"/>
    <w:rsid w:val="00556AA2"/>
    <w:rsid w:val="00557752"/>
    <w:rsid w:val="005601CC"/>
    <w:rsid w:val="00560356"/>
    <w:rsid w:val="005616EC"/>
    <w:rsid w:val="00561CF5"/>
    <w:rsid w:val="00572E17"/>
    <w:rsid w:val="005754F5"/>
    <w:rsid w:val="0057696E"/>
    <w:rsid w:val="005807AA"/>
    <w:rsid w:val="00581E46"/>
    <w:rsid w:val="00584296"/>
    <w:rsid w:val="005876E2"/>
    <w:rsid w:val="00592BC6"/>
    <w:rsid w:val="005946D5"/>
    <w:rsid w:val="00595E41"/>
    <w:rsid w:val="00596A32"/>
    <w:rsid w:val="00596CC2"/>
    <w:rsid w:val="005974A0"/>
    <w:rsid w:val="005A1095"/>
    <w:rsid w:val="005A2476"/>
    <w:rsid w:val="005A2510"/>
    <w:rsid w:val="005A349B"/>
    <w:rsid w:val="005A447C"/>
    <w:rsid w:val="005B43C5"/>
    <w:rsid w:val="005C1658"/>
    <w:rsid w:val="005C1D83"/>
    <w:rsid w:val="005C3D50"/>
    <w:rsid w:val="005C40F1"/>
    <w:rsid w:val="005C7F65"/>
    <w:rsid w:val="005D14A5"/>
    <w:rsid w:val="005D7DE2"/>
    <w:rsid w:val="005D7E2A"/>
    <w:rsid w:val="005E1498"/>
    <w:rsid w:val="005E16CA"/>
    <w:rsid w:val="005E5C98"/>
    <w:rsid w:val="005E679A"/>
    <w:rsid w:val="005F164E"/>
    <w:rsid w:val="005F440B"/>
    <w:rsid w:val="005F7E8E"/>
    <w:rsid w:val="00600639"/>
    <w:rsid w:val="00601304"/>
    <w:rsid w:val="00601423"/>
    <w:rsid w:val="0060153B"/>
    <w:rsid w:val="00604C76"/>
    <w:rsid w:val="0061007F"/>
    <w:rsid w:val="00612366"/>
    <w:rsid w:val="00613206"/>
    <w:rsid w:val="006136BD"/>
    <w:rsid w:val="00614035"/>
    <w:rsid w:val="00616478"/>
    <w:rsid w:val="00616ADD"/>
    <w:rsid w:val="0062455A"/>
    <w:rsid w:val="00627F39"/>
    <w:rsid w:val="00631B54"/>
    <w:rsid w:val="00632DF7"/>
    <w:rsid w:val="006331C9"/>
    <w:rsid w:val="00636C1D"/>
    <w:rsid w:val="00640B8C"/>
    <w:rsid w:val="00642E78"/>
    <w:rsid w:val="00645702"/>
    <w:rsid w:val="0064667B"/>
    <w:rsid w:val="00650EEE"/>
    <w:rsid w:val="00652E68"/>
    <w:rsid w:val="00655614"/>
    <w:rsid w:val="006565CD"/>
    <w:rsid w:val="00660094"/>
    <w:rsid w:val="00663DA3"/>
    <w:rsid w:val="00667B8A"/>
    <w:rsid w:val="006706EE"/>
    <w:rsid w:val="00673FBF"/>
    <w:rsid w:val="00675981"/>
    <w:rsid w:val="00685E75"/>
    <w:rsid w:val="006A1F44"/>
    <w:rsid w:val="006A5E28"/>
    <w:rsid w:val="006B313A"/>
    <w:rsid w:val="006B3B12"/>
    <w:rsid w:val="006B6C2A"/>
    <w:rsid w:val="006B7C38"/>
    <w:rsid w:val="006C499B"/>
    <w:rsid w:val="006C7A97"/>
    <w:rsid w:val="006D1E23"/>
    <w:rsid w:val="006D4C95"/>
    <w:rsid w:val="006D58A7"/>
    <w:rsid w:val="006D6609"/>
    <w:rsid w:val="006D79F4"/>
    <w:rsid w:val="006E027A"/>
    <w:rsid w:val="006E13EA"/>
    <w:rsid w:val="006E554D"/>
    <w:rsid w:val="006E5758"/>
    <w:rsid w:val="00706A04"/>
    <w:rsid w:val="00706BEE"/>
    <w:rsid w:val="007108B7"/>
    <w:rsid w:val="00714B2B"/>
    <w:rsid w:val="0072060D"/>
    <w:rsid w:val="0072419F"/>
    <w:rsid w:val="00725FA4"/>
    <w:rsid w:val="00727E96"/>
    <w:rsid w:val="007304A2"/>
    <w:rsid w:val="007335D0"/>
    <w:rsid w:val="007408C7"/>
    <w:rsid w:val="00741C0D"/>
    <w:rsid w:val="00744C9C"/>
    <w:rsid w:val="007455D1"/>
    <w:rsid w:val="007455E2"/>
    <w:rsid w:val="00745927"/>
    <w:rsid w:val="0074755D"/>
    <w:rsid w:val="00750234"/>
    <w:rsid w:val="007532C6"/>
    <w:rsid w:val="0075698C"/>
    <w:rsid w:val="00756C89"/>
    <w:rsid w:val="00761405"/>
    <w:rsid w:val="00762E3B"/>
    <w:rsid w:val="00763662"/>
    <w:rsid w:val="00770E1E"/>
    <w:rsid w:val="00772EF4"/>
    <w:rsid w:val="00776DA8"/>
    <w:rsid w:val="007829AD"/>
    <w:rsid w:val="00785120"/>
    <w:rsid w:val="0078566F"/>
    <w:rsid w:val="00786D48"/>
    <w:rsid w:val="00794D7E"/>
    <w:rsid w:val="00795C09"/>
    <w:rsid w:val="007A0626"/>
    <w:rsid w:val="007A272E"/>
    <w:rsid w:val="007A3553"/>
    <w:rsid w:val="007A3C26"/>
    <w:rsid w:val="007A406B"/>
    <w:rsid w:val="007A6DCC"/>
    <w:rsid w:val="007A7AF6"/>
    <w:rsid w:val="007B22D3"/>
    <w:rsid w:val="007B6219"/>
    <w:rsid w:val="007C2186"/>
    <w:rsid w:val="007C3158"/>
    <w:rsid w:val="007C377D"/>
    <w:rsid w:val="007D00A3"/>
    <w:rsid w:val="007D12B3"/>
    <w:rsid w:val="007D1F50"/>
    <w:rsid w:val="007D4604"/>
    <w:rsid w:val="007D4FAF"/>
    <w:rsid w:val="007E04CD"/>
    <w:rsid w:val="007F1108"/>
    <w:rsid w:val="00802CE6"/>
    <w:rsid w:val="00806200"/>
    <w:rsid w:val="008114E7"/>
    <w:rsid w:val="00813864"/>
    <w:rsid w:val="00814DFC"/>
    <w:rsid w:val="00815A0A"/>
    <w:rsid w:val="008315E1"/>
    <w:rsid w:val="00835746"/>
    <w:rsid w:val="00840B2C"/>
    <w:rsid w:val="00842621"/>
    <w:rsid w:val="00842DA1"/>
    <w:rsid w:val="00844E94"/>
    <w:rsid w:val="00850B4C"/>
    <w:rsid w:val="00857F22"/>
    <w:rsid w:val="00882A77"/>
    <w:rsid w:val="00887C78"/>
    <w:rsid w:val="008927F3"/>
    <w:rsid w:val="00893030"/>
    <w:rsid w:val="0089419F"/>
    <w:rsid w:val="0089609E"/>
    <w:rsid w:val="008A1265"/>
    <w:rsid w:val="008A1C91"/>
    <w:rsid w:val="008A6FFB"/>
    <w:rsid w:val="008C024B"/>
    <w:rsid w:val="008D091A"/>
    <w:rsid w:val="008D1876"/>
    <w:rsid w:val="008D4161"/>
    <w:rsid w:val="008D7CDC"/>
    <w:rsid w:val="008E08A4"/>
    <w:rsid w:val="008E372B"/>
    <w:rsid w:val="008E5DB8"/>
    <w:rsid w:val="008F57AF"/>
    <w:rsid w:val="008F77B7"/>
    <w:rsid w:val="00903DC2"/>
    <w:rsid w:val="0091015E"/>
    <w:rsid w:val="009246C6"/>
    <w:rsid w:val="0092554A"/>
    <w:rsid w:val="00931408"/>
    <w:rsid w:val="00931A3F"/>
    <w:rsid w:val="0094114F"/>
    <w:rsid w:val="00950E3B"/>
    <w:rsid w:val="0095355F"/>
    <w:rsid w:val="00953E3C"/>
    <w:rsid w:val="00955898"/>
    <w:rsid w:val="009561F7"/>
    <w:rsid w:val="0096319B"/>
    <w:rsid w:val="00965BE2"/>
    <w:rsid w:val="009664FD"/>
    <w:rsid w:val="00970BB2"/>
    <w:rsid w:val="00970F0A"/>
    <w:rsid w:val="009726A5"/>
    <w:rsid w:val="009769E7"/>
    <w:rsid w:val="00983865"/>
    <w:rsid w:val="009853E1"/>
    <w:rsid w:val="00991A7A"/>
    <w:rsid w:val="00995949"/>
    <w:rsid w:val="009A0258"/>
    <w:rsid w:val="009A1B98"/>
    <w:rsid w:val="009A214D"/>
    <w:rsid w:val="009A281D"/>
    <w:rsid w:val="009A68D6"/>
    <w:rsid w:val="009A7B21"/>
    <w:rsid w:val="009B00CA"/>
    <w:rsid w:val="009B5155"/>
    <w:rsid w:val="009B539B"/>
    <w:rsid w:val="009B65D6"/>
    <w:rsid w:val="009C430C"/>
    <w:rsid w:val="009C4BE0"/>
    <w:rsid w:val="009C69C9"/>
    <w:rsid w:val="009C7AD1"/>
    <w:rsid w:val="009E0572"/>
    <w:rsid w:val="009E1F54"/>
    <w:rsid w:val="009E4580"/>
    <w:rsid w:val="009E46A6"/>
    <w:rsid w:val="009E5134"/>
    <w:rsid w:val="00A01703"/>
    <w:rsid w:val="00A02227"/>
    <w:rsid w:val="00A03C95"/>
    <w:rsid w:val="00A05A72"/>
    <w:rsid w:val="00A10A3E"/>
    <w:rsid w:val="00A1323E"/>
    <w:rsid w:val="00A146BB"/>
    <w:rsid w:val="00A21DC3"/>
    <w:rsid w:val="00A24CCA"/>
    <w:rsid w:val="00A365D7"/>
    <w:rsid w:val="00A37EFA"/>
    <w:rsid w:val="00A4047E"/>
    <w:rsid w:val="00A41C88"/>
    <w:rsid w:val="00A431B6"/>
    <w:rsid w:val="00A43F48"/>
    <w:rsid w:val="00A450A9"/>
    <w:rsid w:val="00A47235"/>
    <w:rsid w:val="00A53BAD"/>
    <w:rsid w:val="00A602B1"/>
    <w:rsid w:val="00A62A0A"/>
    <w:rsid w:val="00A67C0E"/>
    <w:rsid w:val="00A70D4A"/>
    <w:rsid w:val="00A70D73"/>
    <w:rsid w:val="00A73C6F"/>
    <w:rsid w:val="00A74677"/>
    <w:rsid w:val="00A7468B"/>
    <w:rsid w:val="00A757BC"/>
    <w:rsid w:val="00A85AC3"/>
    <w:rsid w:val="00A879A3"/>
    <w:rsid w:val="00A91103"/>
    <w:rsid w:val="00A9280F"/>
    <w:rsid w:val="00A92BC1"/>
    <w:rsid w:val="00A95E57"/>
    <w:rsid w:val="00A97F83"/>
    <w:rsid w:val="00AA28CB"/>
    <w:rsid w:val="00AA3CF8"/>
    <w:rsid w:val="00AB346E"/>
    <w:rsid w:val="00AC68EB"/>
    <w:rsid w:val="00AC7E7B"/>
    <w:rsid w:val="00AD1AD1"/>
    <w:rsid w:val="00AD1E7E"/>
    <w:rsid w:val="00AD6300"/>
    <w:rsid w:val="00AE0471"/>
    <w:rsid w:val="00AE4069"/>
    <w:rsid w:val="00AE6892"/>
    <w:rsid w:val="00AE77EA"/>
    <w:rsid w:val="00B0237A"/>
    <w:rsid w:val="00B04AE6"/>
    <w:rsid w:val="00B10B4D"/>
    <w:rsid w:val="00B12030"/>
    <w:rsid w:val="00B1462C"/>
    <w:rsid w:val="00B16345"/>
    <w:rsid w:val="00B17D48"/>
    <w:rsid w:val="00B21532"/>
    <w:rsid w:val="00B2338F"/>
    <w:rsid w:val="00B24308"/>
    <w:rsid w:val="00B26D53"/>
    <w:rsid w:val="00B27312"/>
    <w:rsid w:val="00B277C7"/>
    <w:rsid w:val="00B30D5B"/>
    <w:rsid w:val="00B31470"/>
    <w:rsid w:val="00B34AB9"/>
    <w:rsid w:val="00B354A1"/>
    <w:rsid w:val="00B42CFA"/>
    <w:rsid w:val="00B43952"/>
    <w:rsid w:val="00B4612D"/>
    <w:rsid w:val="00B520C4"/>
    <w:rsid w:val="00B52377"/>
    <w:rsid w:val="00B5436B"/>
    <w:rsid w:val="00B5788E"/>
    <w:rsid w:val="00B6377F"/>
    <w:rsid w:val="00B65534"/>
    <w:rsid w:val="00B73FA4"/>
    <w:rsid w:val="00B7776F"/>
    <w:rsid w:val="00B84931"/>
    <w:rsid w:val="00B84AEF"/>
    <w:rsid w:val="00B84FAA"/>
    <w:rsid w:val="00B8505B"/>
    <w:rsid w:val="00B86373"/>
    <w:rsid w:val="00B90C19"/>
    <w:rsid w:val="00B91E49"/>
    <w:rsid w:val="00B94525"/>
    <w:rsid w:val="00B94A53"/>
    <w:rsid w:val="00B963A3"/>
    <w:rsid w:val="00B97389"/>
    <w:rsid w:val="00B97C9C"/>
    <w:rsid w:val="00BB0204"/>
    <w:rsid w:val="00BB702E"/>
    <w:rsid w:val="00BB74C9"/>
    <w:rsid w:val="00BC0561"/>
    <w:rsid w:val="00BD15BA"/>
    <w:rsid w:val="00BD3F02"/>
    <w:rsid w:val="00BD4E14"/>
    <w:rsid w:val="00BD7F52"/>
    <w:rsid w:val="00BF14BF"/>
    <w:rsid w:val="00C00995"/>
    <w:rsid w:val="00C04492"/>
    <w:rsid w:val="00C13092"/>
    <w:rsid w:val="00C13D2E"/>
    <w:rsid w:val="00C1593A"/>
    <w:rsid w:val="00C25E4D"/>
    <w:rsid w:val="00C27CD3"/>
    <w:rsid w:val="00C3025F"/>
    <w:rsid w:val="00C30E8C"/>
    <w:rsid w:val="00C340C8"/>
    <w:rsid w:val="00C34159"/>
    <w:rsid w:val="00C36A71"/>
    <w:rsid w:val="00C37B53"/>
    <w:rsid w:val="00C401A9"/>
    <w:rsid w:val="00C431BC"/>
    <w:rsid w:val="00C44783"/>
    <w:rsid w:val="00C4724D"/>
    <w:rsid w:val="00C50217"/>
    <w:rsid w:val="00C533CF"/>
    <w:rsid w:val="00C5430B"/>
    <w:rsid w:val="00C5472F"/>
    <w:rsid w:val="00C55B00"/>
    <w:rsid w:val="00C606D9"/>
    <w:rsid w:val="00C63156"/>
    <w:rsid w:val="00C6731B"/>
    <w:rsid w:val="00C74529"/>
    <w:rsid w:val="00C84FE3"/>
    <w:rsid w:val="00C93974"/>
    <w:rsid w:val="00C944A2"/>
    <w:rsid w:val="00C9627D"/>
    <w:rsid w:val="00CA05AB"/>
    <w:rsid w:val="00CB525F"/>
    <w:rsid w:val="00CB5346"/>
    <w:rsid w:val="00CC1A61"/>
    <w:rsid w:val="00CC566B"/>
    <w:rsid w:val="00CC5CE9"/>
    <w:rsid w:val="00CC5E8B"/>
    <w:rsid w:val="00CC6C86"/>
    <w:rsid w:val="00CD31BC"/>
    <w:rsid w:val="00CD33AD"/>
    <w:rsid w:val="00CE0ED5"/>
    <w:rsid w:val="00CF1671"/>
    <w:rsid w:val="00CF2DC9"/>
    <w:rsid w:val="00D0735A"/>
    <w:rsid w:val="00D10898"/>
    <w:rsid w:val="00D23586"/>
    <w:rsid w:val="00D26551"/>
    <w:rsid w:val="00D37294"/>
    <w:rsid w:val="00D42CA6"/>
    <w:rsid w:val="00D50A55"/>
    <w:rsid w:val="00D50D78"/>
    <w:rsid w:val="00D62D3B"/>
    <w:rsid w:val="00D6515D"/>
    <w:rsid w:val="00D6739F"/>
    <w:rsid w:val="00D7159A"/>
    <w:rsid w:val="00D7697A"/>
    <w:rsid w:val="00D85D47"/>
    <w:rsid w:val="00D90854"/>
    <w:rsid w:val="00D91B81"/>
    <w:rsid w:val="00D921AD"/>
    <w:rsid w:val="00D92377"/>
    <w:rsid w:val="00D961D3"/>
    <w:rsid w:val="00DA204F"/>
    <w:rsid w:val="00DA7A29"/>
    <w:rsid w:val="00DB1E42"/>
    <w:rsid w:val="00DC2BCA"/>
    <w:rsid w:val="00DC3427"/>
    <w:rsid w:val="00DC7E11"/>
    <w:rsid w:val="00DD0D46"/>
    <w:rsid w:val="00DD32A9"/>
    <w:rsid w:val="00DD4EA6"/>
    <w:rsid w:val="00DD724C"/>
    <w:rsid w:val="00DE04C0"/>
    <w:rsid w:val="00DE305B"/>
    <w:rsid w:val="00DE5890"/>
    <w:rsid w:val="00DE6AB2"/>
    <w:rsid w:val="00DF72F5"/>
    <w:rsid w:val="00DF75D8"/>
    <w:rsid w:val="00E0211A"/>
    <w:rsid w:val="00E03687"/>
    <w:rsid w:val="00E06A67"/>
    <w:rsid w:val="00E06FF4"/>
    <w:rsid w:val="00E100F9"/>
    <w:rsid w:val="00E10F91"/>
    <w:rsid w:val="00E1163E"/>
    <w:rsid w:val="00E1728C"/>
    <w:rsid w:val="00E22C37"/>
    <w:rsid w:val="00E35619"/>
    <w:rsid w:val="00E35D97"/>
    <w:rsid w:val="00E40ADC"/>
    <w:rsid w:val="00E53FF1"/>
    <w:rsid w:val="00E67858"/>
    <w:rsid w:val="00E72AEC"/>
    <w:rsid w:val="00E74CED"/>
    <w:rsid w:val="00E8171C"/>
    <w:rsid w:val="00E8661F"/>
    <w:rsid w:val="00E875AE"/>
    <w:rsid w:val="00E9077C"/>
    <w:rsid w:val="00E91BC7"/>
    <w:rsid w:val="00EB62E1"/>
    <w:rsid w:val="00EC1C9C"/>
    <w:rsid w:val="00EC3466"/>
    <w:rsid w:val="00EC3ACE"/>
    <w:rsid w:val="00EC46A1"/>
    <w:rsid w:val="00EC63B9"/>
    <w:rsid w:val="00ED547C"/>
    <w:rsid w:val="00ED6309"/>
    <w:rsid w:val="00ED6DF3"/>
    <w:rsid w:val="00EE0E82"/>
    <w:rsid w:val="00EE1843"/>
    <w:rsid w:val="00EE1D35"/>
    <w:rsid w:val="00EE26BD"/>
    <w:rsid w:val="00EE5722"/>
    <w:rsid w:val="00EE6D10"/>
    <w:rsid w:val="00EF32E8"/>
    <w:rsid w:val="00EF436E"/>
    <w:rsid w:val="00EF52FE"/>
    <w:rsid w:val="00F033C1"/>
    <w:rsid w:val="00F037A3"/>
    <w:rsid w:val="00F05B48"/>
    <w:rsid w:val="00F170FC"/>
    <w:rsid w:val="00F17CDC"/>
    <w:rsid w:val="00F27870"/>
    <w:rsid w:val="00F322E3"/>
    <w:rsid w:val="00F33510"/>
    <w:rsid w:val="00F338BD"/>
    <w:rsid w:val="00F43305"/>
    <w:rsid w:val="00F4473F"/>
    <w:rsid w:val="00F44C4F"/>
    <w:rsid w:val="00F50D01"/>
    <w:rsid w:val="00F51569"/>
    <w:rsid w:val="00F601BF"/>
    <w:rsid w:val="00F61F5E"/>
    <w:rsid w:val="00F6325F"/>
    <w:rsid w:val="00F63464"/>
    <w:rsid w:val="00F6539A"/>
    <w:rsid w:val="00F65885"/>
    <w:rsid w:val="00F66A56"/>
    <w:rsid w:val="00F74705"/>
    <w:rsid w:val="00F8569B"/>
    <w:rsid w:val="00F928EC"/>
    <w:rsid w:val="00FA24F0"/>
    <w:rsid w:val="00FA31CD"/>
    <w:rsid w:val="00FD2A71"/>
    <w:rsid w:val="00FD619F"/>
    <w:rsid w:val="00FE0679"/>
    <w:rsid w:val="00FE6F3A"/>
    <w:rsid w:val="00FF1DDD"/>
    <w:rsid w:val="00FF346F"/>
    <w:rsid w:val="00FF5689"/>
    <w:rsid w:val="00FF5A53"/>
    <w:rsid w:val="00FF6B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FDAFD"/>
  <w15:docId w15:val="{E630A590-2761-4C30-AD1D-D0B62D84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3ACE"/>
    <w:pPr>
      <w:widowControl w:val="0"/>
      <w:spacing w:before="120" w:after="120"/>
    </w:pPr>
    <w:rPr>
      <w:rFonts w:ascii="Arial" w:hAnsi="Arial"/>
      <w:lang w:eastAsia="en-US"/>
    </w:rPr>
  </w:style>
  <w:style w:type="paragraph" w:styleId="Heading1">
    <w:name w:val="heading 1"/>
    <w:next w:val="Normal"/>
    <w:qFormat/>
    <w:rsid w:val="00E67858"/>
    <w:pPr>
      <w:keepNext/>
      <w:spacing w:before="240" w:after="240"/>
      <w:outlineLvl w:val="0"/>
    </w:pPr>
    <w:rPr>
      <w:rFonts w:ascii="Arial Bold" w:hAnsi="Arial Bold"/>
      <w:b/>
      <w:color w:val="003E6A" w:themeColor="accent1"/>
      <w:sz w:val="24"/>
      <w:lang w:eastAsia="en-US"/>
    </w:rPr>
  </w:style>
  <w:style w:type="paragraph" w:styleId="Heading2">
    <w:name w:val="heading 2"/>
    <w:next w:val="Normal"/>
    <w:rsid w:val="009A7B21"/>
    <w:pPr>
      <w:keepNext/>
      <w:spacing w:before="240" w:after="120"/>
      <w:outlineLvl w:val="1"/>
    </w:pPr>
    <w:rPr>
      <w:rFonts w:ascii="Arial" w:hAnsi="Arial"/>
      <w:b/>
      <w:lang w:eastAsia="en-US"/>
    </w:rPr>
  </w:style>
  <w:style w:type="paragraph" w:styleId="Heading3">
    <w:name w:val="heading 3"/>
    <w:next w:val="Normal"/>
    <w:rsid w:val="00C74529"/>
    <w:pPr>
      <w:keepNext/>
      <w:spacing w:before="120" w:after="120"/>
      <w:ind w:left="357" w:hanging="357"/>
      <w:outlineLvl w:val="2"/>
    </w:pPr>
    <w:rPr>
      <w:rFonts w:ascii="Arial" w:hAnsi="Arial"/>
      <w:b/>
      <w:bCs/>
      <w:lang w:eastAsia="en-US"/>
    </w:rPr>
  </w:style>
  <w:style w:type="paragraph" w:styleId="Heading4">
    <w:name w:val="heading 4"/>
    <w:basedOn w:val="Normal"/>
    <w:next w:val="Normal"/>
    <w:pPr>
      <w:keepNext/>
      <w:outlineLvl w:val="3"/>
    </w:pPr>
    <w:rPr>
      <w:sz w:val="24"/>
    </w:rPr>
  </w:style>
  <w:style w:type="paragraph" w:styleId="Heading7">
    <w:name w:val="heading 7"/>
    <w:basedOn w:val="Normal"/>
    <w:next w:val="Normal"/>
    <w:link w:val="Heading7Char"/>
    <w:semiHidden/>
    <w:unhideWhenUsed/>
    <w:qFormat/>
    <w:rsid w:val="00AE0471"/>
    <w:pPr>
      <w:spacing w:before="240"/>
      <w:outlineLvl w:val="6"/>
    </w:pPr>
    <w:rPr>
      <w:rFonts w:ascii="Calibri" w:hAnsi="Calibri"/>
      <w:sz w:val="24"/>
      <w:szCs w:val="24"/>
    </w:rPr>
  </w:style>
  <w:style w:type="paragraph" w:styleId="Heading9">
    <w:name w:val="heading 9"/>
    <w:basedOn w:val="Normal"/>
    <w:next w:val="Normal"/>
    <w:link w:val="Heading9Char"/>
    <w:semiHidden/>
    <w:unhideWhenUsed/>
    <w:qFormat/>
    <w:rsid w:val="00AE0471"/>
    <w:pPr>
      <w:spacing w:before="24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601423"/>
    <w:rPr>
      <w:rFonts w:ascii="Arial" w:hAnsi="Arial"/>
      <w:b/>
      <w:sz w:val="16"/>
      <w:lang w:eastAsia="en-US"/>
    </w:rPr>
  </w:style>
  <w:style w:type="paragraph" w:styleId="Footer">
    <w:name w:val="footer"/>
    <w:link w:val="FooterChar"/>
    <w:uiPriority w:val="99"/>
    <w:rsid w:val="008927F3"/>
    <w:rPr>
      <w:rFonts w:ascii="Arial" w:hAnsi="Arial"/>
      <w:sz w:val="16"/>
      <w:lang w:eastAsia="en-US"/>
    </w:rPr>
  </w:style>
  <w:style w:type="character" w:styleId="PageNumber">
    <w:name w:val="page number"/>
    <w:basedOn w:val="DefaultParagraphFont"/>
  </w:style>
  <w:style w:type="paragraph" w:styleId="BodyText">
    <w:name w:val="Body Text"/>
    <w:basedOn w:val="Normal"/>
    <w:pPr>
      <w:jc w:val="both"/>
    </w:pPr>
  </w:style>
  <w:style w:type="paragraph" w:styleId="Title">
    <w:name w:val="Title"/>
    <w:qFormat/>
    <w:rsid w:val="00CD31BC"/>
    <w:rPr>
      <w:rFonts w:ascii="Arial Bold" w:hAnsi="Arial Bold"/>
      <w:b/>
      <w:color w:val="003E6A" w:themeColor="accent1"/>
      <w:sz w:val="44"/>
      <w:lang w:eastAsia="en-US"/>
    </w:rPr>
  </w:style>
  <w:style w:type="paragraph" w:styleId="BodyText2">
    <w:name w:val="Body Text 2"/>
    <w:basedOn w:val="Normal"/>
    <w:pPr>
      <w:jc w:val="both"/>
    </w:pPr>
    <w:rPr>
      <w:sz w:val="24"/>
    </w:rPr>
  </w:style>
  <w:style w:type="paragraph" w:styleId="BalloonText">
    <w:name w:val="Balloon Text"/>
    <w:basedOn w:val="Normal"/>
    <w:link w:val="BalloonTextChar"/>
    <w:semiHidden/>
    <w:unhideWhenUsed/>
    <w:rsid w:val="0072060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72060D"/>
    <w:rPr>
      <w:rFonts w:ascii="Segoe UI" w:hAnsi="Segoe UI" w:cs="Segoe UI"/>
      <w:sz w:val="18"/>
      <w:szCs w:val="18"/>
      <w:lang w:eastAsia="en-US"/>
    </w:rPr>
  </w:style>
  <w:style w:type="character" w:customStyle="1" w:styleId="Heading7Char">
    <w:name w:val="Heading 7 Char"/>
    <w:link w:val="Heading7"/>
    <w:semiHidden/>
    <w:rsid w:val="00AE0471"/>
    <w:rPr>
      <w:rFonts w:ascii="Calibri" w:eastAsia="Times New Roman" w:hAnsi="Calibri" w:cs="Times New Roman"/>
      <w:sz w:val="24"/>
      <w:szCs w:val="24"/>
      <w:lang w:eastAsia="en-US"/>
    </w:rPr>
  </w:style>
  <w:style w:type="character" w:customStyle="1" w:styleId="Heading9Char">
    <w:name w:val="Heading 9 Char"/>
    <w:link w:val="Heading9"/>
    <w:semiHidden/>
    <w:rsid w:val="00AE0471"/>
    <w:rPr>
      <w:rFonts w:ascii="Cambria" w:eastAsia="Times New Roman" w:hAnsi="Cambria" w:cs="Times New Roman"/>
      <w:sz w:val="22"/>
      <w:szCs w:val="22"/>
      <w:lang w:eastAsia="en-US"/>
    </w:rPr>
  </w:style>
  <w:style w:type="character" w:customStyle="1" w:styleId="FooterChar">
    <w:name w:val="Footer Char"/>
    <w:link w:val="Footer"/>
    <w:uiPriority w:val="99"/>
    <w:rsid w:val="008927F3"/>
    <w:rPr>
      <w:rFonts w:ascii="Arial" w:hAnsi="Arial"/>
      <w:sz w:val="16"/>
      <w:lang w:eastAsia="en-US"/>
    </w:rPr>
  </w:style>
  <w:style w:type="character" w:styleId="Hyperlink">
    <w:name w:val="Hyperlink"/>
    <w:rsid w:val="008315E1"/>
    <w:rPr>
      <w:rFonts w:ascii="Arial" w:hAnsi="Arial"/>
      <w:b w:val="0"/>
      <w:i w:val="0"/>
      <w:color w:val="0000FF"/>
      <w:sz w:val="20"/>
      <w:u w:val="none"/>
    </w:rPr>
  </w:style>
  <w:style w:type="character" w:styleId="UnresolvedMention">
    <w:name w:val="Unresolved Mention"/>
    <w:basedOn w:val="DefaultParagraphFont"/>
    <w:uiPriority w:val="99"/>
    <w:semiHidden/>
    <w:unhideWhenUsed/>
    <w:rsid w:val="006D1E23"/>
    <w:rPr>
      <w:color w:val="808080"/>
      <w:shd w:val="clear" w:color="auto" w:fill="E6E6E6"/>
    </w:rPr>
  </w:style>
  <w:style w:type="table" w:styleId="TableGrid">
    <w:name w:val="Table Grid"/>
    <w:basedOn w:val="TableNormal"/>
    <w:rsid w:val="002E7982"/>
    <w:pPr>
      <w:spacing w:before="120" w:after="120"/>
    </w:pPr>
    <w:rPr>
      <w:rFonts w:ascii="Arial" w:hAnsi="Arial"/>
      <w:color w:val="000000" w:themeColor="text1"/>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blStylePr w:type="firstRow">
      <w:rPr>
        <w:rFonts w:ascii="NeueHaasUnicaW1G-Heavy" w:hAnsi="NeueHaasUnicaW1G-Heavy"/>
        <w:b/>
        <w:i w:val="0"/>
        <w:caps/>
        <w:smallCaps w:val="0"/>
        <w:strike w:val="0"/>
        <w:dstrike w:val="0"/>
        <w:vanish w:val="0"/>
        <w:color w:val="000000" w:themeColor="text1"/>
        <w:sz w:val="22"/>
        <w:vertAlign w:val="baseline"/>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AE9F7" w:themeFill="accent2" w:themeFillTint="33"/>
      </w:tcPr>
    </w:tblStylePr>
    <w:tblStylePr w:type="lastCol">
      <w:pPr>
        <w:wordWrap/>
        <w:spacing w:beforeLines="0" w:before="120" w:beforeAutospacing="0" w:afterLines="0" w:after="120" w:afterAutospacing="0" w:line="240" w:lineRule="auto"/>
        <w:ind w:leftChars="0" w:left="0" w:rightChars="0" w:right="0" w:firstLineChars="0" w:firstLine="0"/>
        <w:contextualSpacing w:val="0"/>
        <w:mirrorIndents w:val="0"/>
        <w:jc w:val="left"/>
        <w:outlineLvl w:val="9"/>
      </w:pPr>
      <w:rPr>
        <w:rFonts w:ascii="Arial" w:hAnsi="Arial"/>
      </w:rPr>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pPr>
        <w:wordWrap/>
        <w:spacing w:beforeLines="0" w:before="120" w:beforeAutospacing="0" w:afterLines="0" w:after="120" w:afterAutospacing="0" w:line="240" w:lineRule="auto"/>
        <w:ind w:leftChars="0" w:left="0" w:rightChars="0" w:right="0" w:firstLineChars="0" w:firstLine="0"/>
        <w:contextualSpacing w:val="0"/>
        <w:mirrorIndents w:val="0"/>
        <w:jc w:val="left"/>
        <w:outlineLvl w:val="9"/>
      </w:pPr>
      <w:rPr>
        <w:rFonts w:ascii="Arial" w:hAnsi="Arial"/>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character" w:styleId="FollowedHyperlink">
    <w:name w:val="FollowedHyperlink"/>
    <w:basedOn w:val="DefaultParagraphFont"/>
    <w:semiHidden/>
    <w:unhideWhenUsed/>
    <w:rsid w:val="004B5BDB"/>
    <w:rPr>
      <w:color w:val="000000" w:themeColor="followedHyperlink"/>
      <w:u w:val="single"/>
    </w:rPr>
  </w:style>
  <w:style w:type="paragraph" w:styleId="ListParagraph">
    <w:name w:val="List Paragraph"/>
    <w:aliases w:val="List Paragraph1,Recommendation,Body text,Bullet Yellow,Section heading,standard lewis,Bullet point,List Paragraph11,Bullet Point,Bullet- First level,Figure_name,L,List NUmber,List Paragraph Number,List Paragraph111,Listenabsatz1,CV text,列"/>
    <w:link w:val="ListParagraphChar"/>
    <w:uiPriority w:val="1"/>
    <w:qFormat/>
    <w:rsid w:val="000620FD"/>
    <w:pPr>
      <w:numPr>
        <w:numId w:val="17"/>
      </w:numPr>
      <w:ind w:left="357" w:hanging="357"/>
    </w:pPr>
    <w:rPr>
      <w:rFonts w:ascii="Arial" w:hAnsi="Arial"/>
      <w:lang w:eastAsia="en-US"/>
    </w:rPr>
  </w:style>
  <w:style w:type="character" w:styleId="PlaceholderText">
    <w:name w:val="Placeholder Text"/>
    <w:basedOn w:val="DefaultParagraphFont"/>
    <w:uiPriority w:val="99"/>
    <w:semiHidden/>
    <w:rsid w:val="00E72AEC"/>
    <w:rPr>
      <w:color w:val="808080"/>
    </w:rPr>
  </w:style>
  <w:style w:type="table" w:styleId="PlainTable3">
    <w:name w:val="Plain Table 3"/>
    <w:basedOn w:val="TableNormal"/>
    <w:uiPriority w:val="43"/>
    <w:rsid w:val="006565CD"/>
    <w:pPr>
      <w:spacing w:before="120" w:after="120"/>
    </w:pPr>
    <w:rPr>
      <w:rFonts w:ascii="Arial" w:hAnsi="Arial"/>
    </w:rPr>
    <w:tblPr>
      <w:tblStyleRowBandSize w:val="1"/>
      <w:tblStyleColBandSize w:val="1"/>
      <w:tblCellMar>
        <w:left w:w="28" w:type="dxa"/>
        <w:right w:w="2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4D1E7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Recommendation Char,Body text Char,Bullet Yellow Char,Section heading Char,standard lewis Char,Bullet point Char,List Paragraph11 Char,Bullet Point Char,Bullet- First level Char,Figure_name Char,L Char,列 Char"/>
    <w:link w:val="ListParagraph"/>
    <w:uiPriority w:val="1"/>
    <w:locked/>
    <w:rsid w:val="000620FD"/>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pedmondson@primaryhealthtas.com.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hair@primaryhealthtas.com.au" TargetMode="External"/><Relationship Id="rId2" Type="http://schemas.openxmlformats.org/officeDocument/2006/relationships/customXml" Target="../customXml/item2.xml"/><Relationship Id="rId16" Type="http://schemas.openxmlformats.org/officeDocument/2006/relationships/hyperlink" Target="mailto:chair@primaryhealthtas.com.au" TargetMode="External"/><Relationship Id="rId20" Type="http://schemas.openxmlformats.org/officeDocument/2006/relationships/hyperlink" Target="mailto:acaney@primaryhealthtas.com.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primaryhealthtas.com.au"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PHT">
      <a:dk1>
        <a:srgbClr val="000000"/>
      </a:dk1>
      <a:lt1>
        <a:sysClr val="window" lastClr="FFFFFF"/>
      </a:lt1>
      <a:dk2>
        <a:srgbClr val="FFFFFF"/>
      </a:dk2>
      <a:lt2>
        <a:srgbClr val="FFFFFF"/>
      </a:lt2>
      <a:accent1>
        <a:srgbClr val="003E6A"/>
      </a:accent1>
      <a:accent2>
        <a:srgbClr val="4B92DB"/>
      </a:accent2>
      <a:accent3>
        <a:srgbClr val="9EC3DE"/>
      </a:accent3>
      <a:accent4>
        <a:srgbClr val="000000"/>
      </a:accent4>
      <a:accent5>
        <a:srgbClr val="7F7F7F"/>
      </a:accent5>
      <a:accent6>
        <a:srgbClr val="D8D8D8"/>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b7587642-ea79-40a2-87e5-1cea135f1200" ContentTypeId="0x0101008878AAAC7A21134C89AC31F449017C96031F" PreviousValue="true"/>
</file>

<file path=customXml/item3.xml><?xml version="1.0" encoding="utf-8"?>
<ct:contentTypeSchema xmlns:ct="http://schemas.microsoft.com/office/2006/metadata/contentType" xmlns:ma="http://schemas.microsoft.com/office/2006/metadata/properties/metaAttributes" ct:_="" ma:_="" ma:contentTypeName="Forms" ma:contentTypeID="0x0101008878AAAC7A21134C89AC31F449017C96031F000334B94569C63046846491E944D17DEA" ma:contentTypeVersion="705" ma:contentTypeDescription="" ma:contentTypeScope="" ma:versionID="5ed05e5286e90e14e013cadb8b3c53fe">
  <xsd:schema xmlns:xsd="http://www.w3.org/2001/XMLSchema" xmlns:xs="http://www.w3.org/2001/XMLSchema" xmlns:p="http://schemas.microsoft.com/office/2006/metadata/properties" xmlns:ns1="http://schemas.microsoft.com/sharepoint/v3" xmlns:ns2="76aa646f-a447-4725-ac23-7a4f9cac0fb7" targetNamespace="http://schemas.microsoft.com/office/2006/metadata/properties" ma:root="true" ma:fieldsID="fc6dd8ff30e911a9b16537da23ff4364" ns1:_="" ns2:_="">
    <xsd:import namespace="http://schemas.microsoft.com/sharepoint/v3"/>
    <xsd:import namespace="76aa646f-a447-4725-ac23-7a4f9cac0fb7"/>
    <xsd:element name="properties">
      <xsd:complexType>
        <xsd:sequence>
          <xsd:element name="documentManagement">
            <xsd:complexType>
              <xsd:all>
                <xsd:element ref="ns2:Key_x0020_Date" minOccurs="0"/>
                <xsd:element ref="ns2:Key_x0020_Document" minOccurs="0"/>
                <xsd:element ref="ns2:db2a54bd348146afbd7b990e037eef3d" minOccurs="0"/>
                <xsd:element ref="ns2:n0918c0e39f1493a9758c17aa31818ad" minOccurs="0"/>
                <xsd:element ref="ns2:i5197061b5034be9b6862656a47a2c8d" minOccurs="0"/>
                <xsd:element ref="ns1:_dlc_Exempt" minOccurs="0"/>
                <xsd:element ref="ns2:TaxCatchAll" minOccurs="0"/>
                <xsd:element ref="ns2:TaxCatchAllLabel" minOccurs="0"/>
                <xsd:element ref="ns2:bfa22a25441a4a509b423e0cff603f83" minOccurs="0"/>
                <xsd:element ref="ns2:cbc4f1d01b9c4a9f9f795a8794da42d3" minOccurs="0"/>
                <xsd:element ref="ns2:le2aded60f004f0191e798bea40e9b22" minOccurs="0"/>
                <xsd:element ref="ns2:pc317903e9814bf0b7e82f16b15c1bb4" minOccurs="0"/>
                <xsd:element ref="ns2:bfdf5d44780549e78012527f19d3c701" minOccurs="0"/>
                <xsd:element ref="ns2:m23269e8cef04c7f822fe13328940bfe" minOccurs="0"/>
                <xsd:element ref="ns2:c1912c4ee8d2485a9ef8d7b0ae18b412" minOccurs="0"/>
                <xsd:element ref="ns2:Employee_x0020_name_x0020__x0028_HR_x0020_only_x0029_" minOccurs="0"/>
                <xsd:element ref="ns2:h36c99c9d0bd483fb9b2b919c580c0d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aa646f-a447-4725-ac23-7a4f9cac0fb7" elementFormDefault="qualified">
    <xsd:import namespace="http://schemas.microsoft.com/office/2006/documentManagement/types"/>
    <xsd:import namespace="http://schemas.microsoft.com/office/infopath/2007/PartnerControls"/>
    <xsd:element name="Key_x0020_Date" ma:index="5" nillable="true" ma:displayName="Key Date" ma:format="DateOnly" ma:internalName="Key_x0020_Date">
      <xsd:simpleType>
        <xsd:restriction base="dms:DateTime"/>
      </xsd:simpleType>
    </xsd:element>
    <xsd:element name="Key_x0020_Document" ma:index="6" nillable="true" ma:displayName="Key Document" ma:default="0" ma:internalName="Key_x0020_Document">
      <xsd:simpleType>
        <xsd:restriction base="dms:Boolean"/>
      </xsd:simpleType>
    </xsd:element>
    <xsd:element name="db2a54bd348146afbd7b990e037eef3d" ma:index="9" ma:taxonomy="true" ma:internalName="db2a54bd348146afbd7b990e037eef3d" ma:taxonomyFieldName="Sub_x0020_Functional_x0020_Area" ma:displayName="Sub Functional Area" ma:readOnly="false" ma:default="" ma:fieldId="{db2a54bd-3481-46af-bd7b-990e037eef3d}" ma:sspId="b7587642-ea79-40a2-87e5-1cea135f1200" ma:termSetId="2abac232-3f52-4094-acf7-231df34c829a" ma:anchorId="00000000-0000-0000-0000-000000000000" ma:open="false" ma:isKeyword="false">
      <xsd:complexType>
        <xsd:sequence>
          <xsd:element ref="pc:Terms" minOccurs="0" maxOccurs="1"/>
        </xsd:sequence>
      </xsd:complexType>
    </xsd:element>
    <xsd:element name="n0918c0e39f1493a9758c17aa31818ad" ma:index="13" ma:taxonomy="true" ma:internalName="n0918c0e39f1493a9758c17aa31818ad" ma:taxonomyFieldName="Financial_x0020_Year" ma:displayName="Financial Year" ma:readOnly="false" ma:default="1487;#2022-23|80e52674-50d8-4ad7-9eaa-0c95fdcf79ce" ma:fieldId="{70918c0e-39f1-493a-9758-c17aa31818ad}" ma:sspId="b7587642-ea79-40a2-87e5-1cea135f1200" ma:termSetId="6eee89cf-d76a-4731-9f23-192665acdf09" ma:anchorId="00000000-0000-0000-0000-000000000000" ma:open="false" ma:isKeyword="false">
      <xsd:complexType>
        <xsd:sequence>
          <xsd:element ref="pc:Terms" minOccurs="0" maxOccurs="1"/>
        </xsd:sequence>
      </xsd:complexType>
    </xsd:element>
    <xsd:element name="i5197061b5034be9b6862656a47a2c8d" ma:index="14" ma:taxonomy="true" ma:internalName="i5197061b5034be9b6862656a47a2c8d" ma:taxonomyFieldName="Functional_x0020_Area" ma:displayName="Functional Area" ma:readOnly="false" ma:default="" ma:fieldId="{25197061-b503-4be9-b686-2656a47a2c8d}" ma:sspId="b7587642-ea79-40a2-87e5-1cea135f1200" ma:termSetId="fa27bb7a-b3d2-4be5-b07d-0156c729eff8"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805ce1c5-f983-4730-a9b9-f63bf9114d6f}" ma:internalName="TaxCatchAll" ma:showField="CatchAllData" ma:web="36ba8581-9c8d-4e7f-b6b7-98352e15b571">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805ce1c5-f983-4730-a9b9-f63bf9114d6f}" ma:internalName="TaxCatchAllLabel" ma:readOnly="true" ma:showField="CatchAllDataLabel" ma:web="36ba8581-9c8d-4e7f-b6b7-98352e15b571">
      <xsd:complexType>
        <xsd:complexContent>
          <xsd:extension base="dms:MultiChoiceLookup">
            <xsd:sequence>
              <xsd:element name="Value" type="dms:Lookup" maxOccurs="unbounded" minOccurs="0" nillable="true"/>
            </xsd:sequence>
          </xsd:extension>
        </xsd:complexContent>
      </xsd:complexType>
    </xsd:element>
    <xsd:element name="bfa22a25441a4a509b423e0cff603f83" ma:index="19" nillable="true" ma:taxonomy="true" ma:internalName="bfa22a25441a4a509b423e0cff603f83" ma:taxonomyFieldName="Funding_x0020_Contract_x0020_Type" ma:displayName="Funding Contract Type" ma:default="" ma:fieldId="{bfa22a25-441a-4a50-9b42-3e0cff603f83}" ma:sspId="b7587642-ea79-40a2-87e5-1cea135f1200" ma:termSetId="8c9e8682-b096-4cd8-b2bc-fbbf947f5df7" ma:anchorId="00000000-0000-0000-0000-000000000000" ma:open="false" ma:isKeyword="false">
      <xsd:complexType>
        <xsd:sequence>
          <xsd:element ref="pc:Terms" minOccurs="0" maxOccurs="1"/>
        </xsd:sequence>
      </xsd:complexType>
    </xsd:element>
    <xsd:element name="cbc4f1d01b9c4a9f9f795a8794da42d3" ma:index="21" nillable="true" ma:taxonomy="true" ma:internalName="cbc4f1d01b9c4a9f9f795a8794da42d3" ma:taxonomyFieldName="Month" ma:displayName="Month" ma:default="" ma:fieldId="{cbc4f1d0-1b9c-4a9f-9f79-5a8794da42d3}" ma:sspId="b7587642-ea79-40a2-87e5-1cea135f1200" ma:termSetId="f96f660b-0f4b-4000-928c-89e43ab4588b" ma:anchorId="00000000-0000-0000-0000-000000000000" ma:open="false" ma:isKeyword="false">
      <xsd:complexType>
        <xsd:sequence>
          <xsd:element ref="pc:Terms" minOccurs="0" maxOccurs="1"/>
        </xsd:sequence>
      </xsd:complexType>
    </xsd:element>
    <xsd:element name="le2aded60f004f0191e798bea40e9b22" ma:index="23" ma:taxonomy="true" ma:internalName="le2aded60f004f0191e798bea40e9b22" ma:taxonomyFieldName="Project_x0020_number" ma:displayName="Project ID" ma:readOnly="false" ma:default="" ma:fieldId="{5e2aded6-0f00-4f01-91e7-98bea40e9b22}" ma:sspId="b7587642-ea79-40a2-87e5-1cea135f1200" ma:termSetId="865dd363-85aa-449b-933f-aa42e22db155" ma:anchorId="00000000-0000-0000-0000-000000000000" ma:open="false" ma:isKeyword="false">
      <xsd:complexType>
        <xsd:sequence>
          <xsd:element ref="pc:Terms" minOccurs="0" maxOccurs="1"/>
        </xsd:sequence>
      </xsd:complexType>
    </xsd:element>
    <xsd:element name="pc317903e9814bf0b7e82f16b15c1bb4" ma:index="25" nillable="true" ma:taxonomy="true" ma:internalName="pc317903e9814bf0b7e82f16b15c1bb4" ma:taxonomyFieldName="Status" ma:displayName="Status" ma:default="" ma:fieldId="{9c317903-e981-4bf0-b7e8-2f16b15c1bb4}" ma:sspId="b7587642-ea79-40a2-87e5-1cea135f1200" ma:termSetId="fcef8c10-7ee6-4692-86b3-dce7920aead6" ma:anchorId="00000000-0000-0000-0000-000000000000" ma:open="false" ma:isKeyword="false">
      <xsd:complexType>
        <xsd:sequence>
          <xsd:element ref="pc:Terms" minOccurs="0" maxOccurs="1"/>
        </xsd:sequence>
      </xsd:complexType>
    </xsd:element>
    <xsd:element name="bfdf5d44780549e78012527f19d3c701" ma:index="27" nillable="true" ma:taxonomy="true" ma:internalName="bfdf5d44780549e78012527f19d3c701" ma:taxonomyFieldName="Procurement_x0020_ID" ma:displayName="Procurement ID" ma:default="" ma:fieldId="{bfdf5d44-7805-49e7-8012-527f19d3c701}" ma:sspId="b7587642-ea79-40a2-87e5-1cea135f1200" ma:termSetId="afec9a4e-a17b-40db-8c0c-a0d6a732a9e7" ma:anchorId="00000000-0000-0000-0000-000000000000" ma:open="false" ma:isKeyword="false">
      <xsd:complexType>
        <xsd:sequence>
          <xsd:element ref="pc:Terms" minOccurs="0" maxOccurs="1"/>
        </xsd:sequence>
      </xsd:complexType>
    </xsd:element>
    <xsd:element name="m23269e8cef04c7f822fe13328940bfe" ma:index="29" nillable="true" ma:taxonomy="true" ma:internalName="m23269e8cef04c7f822fe13328940bfe" ma:taxonomyFieldName="Service_x0020_Contract" ma:displayName="Service Contract" ma:default="" ma:fieldId="{623269e8-cef0-4c7f-822f-e13328940bfe}" ma:sspId="b7587642-ea79-40a2-87e5-1cea135f1200" ma:termSetId="7409e3d4-49a6-4615-ad17-f83d07c801c7" ma:anchorId="00000000-0000-0000-0000-000000000000" ma:open="false" ma:isKeyword="false">
      <xsd:complexType>
        <xsd:sequence>
          <xsd:element ref="pc:Terms" minOccurs="0" maxOccurs="1"/>
        </xsd:sequence>
      </xsd:complexType>
    </xsd:element>
    <xsd:element name="c1912c4ee8d2485a9ef8d7b0ae18b412" ma:index="31" nillable="true" ma:taxonomy="true" ma:internalName="c1912c4ee8d2485a9ef8d7b0ae18b412" ma:taxonomyFieldName="Contractor" ma:displayName="Contractor" ma:default="" ma:fieldId="{c1912c4e-e8d2-485a-9ef8-d7b0ae18b412}" ma:sspId="b7587642-ea79-40a2-87e5-1cea135f1200" ma:termSetId="aa2fec44-4911-4740-b039-e62031c0758e" ma:anchorId="00000000-0000-0000-0000-000000000000" ma:open="false" ma:isKeyword="false">
      <xsd:complexType>
        <xsd:sequence>
          <xsd:element ref="pc:Terms" minOccurs="0" maxOccurs="1"/>
        </xsd:sequence>
      </xsd:complexType>
    </xsd:element>
    <xsd:element name="Employee_x0020_name_x0020__x0028_HR_x0020_only_x0029_" ma:index="33" nillable="true" ma:displayName="Employee name (HR only)" ma:internalName="Employee_x0020_name_x0020__x0028_HR_x0020_only_x0029_">
      <xsd:simpleType>
        <xsd:restriction base="dms:Text">
          <xsd:maxLength value="255"/>
        </xsd:restriction>
      </xsd:simpleType>
    </xsd:element>
    <xsd:element name="h36c99c9d0bd483fb9b2b919c580c0d5" ma:index="34" nillable="true" ma:taxonomy="true" ma:internalName="h36c99c9d0bd483fb9b2b919c580c0d5" ma:taxonomyFieldName="Focus_x0020_Area" ma:displayName="Focus Area" ma:readOnly="false" ma:default="" ma:fieldId="{136c99c9-d0bd-483f-b9b2-b919c580c0d5}" ma:sspId="b7587642-ea79-40a2-87e5-1cea135f1200" ma:termSetId="3044436d-3df2-45df-badc-3a8a31e281d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PHT Root</p:Name>
  <p:Description/>
  <p:Statement/>
  <p:PolicyItems>
    <p:PolicyItem featureId="Microsoft.Office.RecordsManagement.PolicyFeatures.PolicyAudit" staticId="0x0101008878AAAC7A21134C89AC31F449017C96|1757814118" UniqueId="1150bf58-382b-4178-a5c5-5d1cd28ee6e1">
      <p:Name>Auditing</p:Name>
      <p:Description>Audits user actions on documents and list items to the Audit Log.</p:Description>
      <p:CustomData>
        <Audit>
          <Update/>
          <CheckInOut/>
          <MoveCopy/>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cbc4f1d01b9c4a9f9f795a8794da42d3 xmlns="76aa646f-a447-4725-ac23-7a4f9cac0fb7">
      <Terms xmlns="http://schemas.microsoft.com/office/infopath/2007/PartnerControls"/>
    </cbc4f1d01b9c4a9f9f795a8794da42d3>
    <i5197061b5034be9b6862656a47a2c8d xmlns="76aa646f-a447-4725-ac23-7a4f9cac0fb7">
      <Terms xmlns="http://schemas.microsoft.com/office/infopath/2007/PartnerControls">
        <TermInfo xmlns="http://schemas.microsoft.com/office/infopath/2007/PartnerControls">
          <TermName xmlns="http://schemas.microsoft.com/office/infopath/2007/PartnerControls">Corporate Office</TermName>
          <TermId xmlns="http://schemas.microsoft.com/office/infopath/2007/PartnerControls">45d6024a-46c9-4b72-9e21-6a1c4fb061b5</TermId>
        </TermInfo>
      </Terms>
    </i5197061b5034be9b6862656a47a2c8d>
    <pc317903e9814bf0b7e82f16b15c1bb4 xmlns="76aa646f-a447-4725-ac23-7a4f9cac0fb7">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123472e2-3a6e-4be5-8e33-dfa011137094</TermId>
        </TermInfo>
      </Terms>
    </pc317903e9814bf0b7e82f16b15c1bb4>
    <TaxCatchAll xmlns="76aa646f-a447-4725-ac23-7a4f9cac0fb7">
      <Value>516</Value>
      <Value>98</Value>
      <Value>163</Value>
      <Value>22</Value>
      <Value>21</Value>
    </TaxCatchAll>
    <bfa22a25441a4a509b423e0cff603f83 xmlns="76aa646f-a447-4725-ac23-7a4f9cac0fb7">
      <Terms xmlns="http://schemas.microsoft.com/office/infopath/2007/PartnerControls"/>
    </bfa22a25441a4a509b423e0cff603f83>
    <n0918c0e39f1493a9758c17aa31818ad xmlns="76aa646f-a447-4725-ac23-7a4f9cac0fb7">
      <Terms xmlns="http://schemas.microsoft.com/office/infopath/2007/PartnerControls">
        <TermInfo xmlns="http://schemas.microsoft.com/office/infopath/2007/PartnerControls">
          <TermName xmlns="http://schemas.microsoft.com/office/infopath/2007/PartnerControls">2021-22</TermName>
          <TermId xmlns="http://schemas.microsoft.com/office/infopath/2007/PartnerControls">a2a56973-3a08-46d4-9935-6ed97332d5ec</TermId>
        </TermInfo>
      </Terms>
    </n0918c0e39f1493a9758c17aa31818ad>
    <m23269e8cef04c7f822fe13328940bfe xmlns="76aa646f-a447-4725-ac23-7a4f9cac0fb7">
      <Terms xmlns="http://schemas.microsoft.com/office/infopath/2007/PartnerControls"/>
    </m23269e8cef04c7f822fe13328940bfe>
    <bfdf5d44780549e78012527f19d3c701 xmlns="76aa646f-a447-4725-ac23-7a4f9cac0fb7">
      <Terms xmlns="http://schemas.microsoft.com/office/infopath/2007/PartnerControls"/>
    </bfdf5d44780549e78012527f19d3c701>
    <le2aded60f004f0191e798bea40e9b22 xmlns="76aa646f-a447-4725-ac23-7a4f9cac0fb7">
      <Terms xmlns="http://schemas.microsoft.com/office/infopath/2007/PartnerControls">
        <TermInfo xmlns="http://schemas.microsoft.com/office/infopath/2007/PartnerControls">
          <TermName xmlns="http://schemas.microsoft.com/office/infopath/2007/PartnerControls">000 - Not Applicable</TermName>
          <TermId xmlns="http://schemas.microsoft.com/office/infopath/2007/PartnerControls">d1e4e185-0ed7-49fc-84c1-13e1b658cc7f</TermId>
        </TermInfo>
      </Terms>
    </le2aded60f004f0191e798bea40e9b22>
    <db2a54bd348146afbd7b990e037eef3d xmlns="76aa646f-a447-4725-ac23-7a4f9cac0fb7">
      <Terms xmlns="http://schemas.microsoft.com/office/infopath/2007/PartnerControls">
        <TermInfo xmlns="http://schemas.microsoft.com/office/infopath/2007/PartnerControls">
          <TermName xmlns="http://schemas.microsoft.com/office/infopath/2007/PartnerControls">Governance and Strategic Engagement</TermName>
          <TermId xmlns="http://schemas.microsoft.com/office/infopath/2007/PartnerControls">ed117afd-e910-4fb7-8ea7-19afcf6d7818</TermId>
        </TermInfo>
      </Terms>
    </db2a54bd348146afbd7b990e037eef3d>
    <c1912c4ee8d2485a9ef8d7b0ae18b412 xmlns="76aa646f-a447-4725-ac23-7a4f9cac0fb7">
      <Terms xmlns="http://schemas.microsoft.com/office/infopath/2007/PartnerControls"/>
    </c1912c4ee8d2485a9ef8d7b0ae18b412>
    <Key_x0020_Document xmlns="76aa646f-a447-4725-ac23-7a4f9cac0fb7">false</Key_x0020_Document>
    <Employee_x0020_name_x0020__x0028_HR_x0020_only_x0029_ xmlns="76aa646f-a447-4725-ac23-7a4f9cac0fb7" xsi:nil="true"/>
    <Key_x0020_Date xmlns="76aa646f-a447-4725-ac23-7a4f9cac0fb7">2021-08-19T14:00:00+00:00</Key_x0020_Date>
    <h36c99c9d0bd483fb9b2b919c580c0d5 xmlns="76aa646f-a447-4725-ac23-7a4f9cac0fb7">
      <Terms xmlns="http://schemas.microsoft.com/office/infopath/2007/PartnerControls"/>
    </h36c99c9d0bd483fb9b2b919c580c0d5>
  </documentManagement>
</p:properties>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1810E-A6CE-45CA-86A9-7A6485CF1F88}">
  <ds:schemaRefs>
    <ds:schemaRef ds:uri="http://schemas.microsoft.com/sharepoint/v3/contenttype/forms"/>
  </ds:schemaRefs>
</ds:datastoreItem>
</file>

<file path=customXml/itemProps2.xml><?xml version="1.0" encoding="utf-8"?>
<ds:datastoreItem xmlns:ds="http://schemas.openxmlformats.org/officeDocument/2006/customXml" ds:itemID="{52FDBEEE-6AFF-4DC3-92FA-B4846B21ED2B}">
  <ds:schemaRefs>
    <ds:schemaRef ds:uri="Microsoft.SharePoint.Taxonomy.ContentTypeSync"/>
  </ds:schemaRefs>
</ds:datastoreItem>
</file>

<file path=customXml/itemProps3.xml><?xml version="1.0" encoding="utf-8"?>
<ds:datastoreItem xmlns:ds="http://schemas.openxmlformats.org/officeDocument/2006/customXml" ds:itemID="{B1D48EE4-056D-479A-9553-84A3AC5C6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aa646f-a447-4725-ac23-7a4f9cac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A6EF6D-BA60-4CB7-B3E3-9C6CCD75922D}">
  <ds:schemaRefs>
    <ds:schemaRef ds:uri="office.server.policy"/>
  </ds:schemaRefs>
</ds:datastoreItem>
</file>

<file path=customXml/itemProps5.xml><?xml version="1.0" encoding="utf-8"?>
<ds:datastoreItem xmlns:ds="http://schemas.openxmlformats.org/officeDocument/2006/customXml" ds:itemID="{3FEC56C5-7A21-467B-BB15-E864BB33AFB3}">
  <ds:schemaRefs>
    <ds:schemaRef ds:uri="http://schemas.microsoft.com/office/2006/metadata/properties"/>
    <ds:schemaRef ds:uri="http://schemas.microsoft.com/office/infopath/2007/PartnerControls"/>
    <ds:schemaRef ds:uri="76aa646f-a447-4725-ac23-7a4f9cac0fb7"/>
  </ds:schemaRefs>
</ds:datastoreItem>
</file>

<file path=customXml/itemProps6.xml><?xml version="1.0" encoding="utf-8"?>
<ds:datastoreItem xmlns:ds="http://schemas.openxmlformats.org/officeDocument/2006/customXml" ds:itemID="{3DCE3A6B-A39E-416D-9447-26635ED1CF83}">
  <ds:schemaRefs>
    <ds:schemaRef ds:uri="http://schemas.microsoft.com/sharepoint/events"/>
  </ds:schemaRefs>
</ds:datastoreItem>
</file>

<file path=customXml/itemProps7.xml><?xml version="1.0" encoding="utf-8"?>
<ds:datastoreItem xmlns:ds="http://schemas.openxmlformats.org/officeDocument/2006/customXml" ds:itemID="{7381E856-0AD1-4791-916C-0DAFBA889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Board Director Application Form</vt:lpstr>
    </vt:vector>
  </TitlesOfParts>
  <Manager/>
  <Company>Primary Health Tasmania Limited</Company>
  <LinksUpToDate>false</LinksUpToDate>
  <CharactersWithSpaces>3797</CharactersWithSpaces>
  <SharedDoc>false</SharedDoc>
  <HLinks>
    <vt:vector size="30" baseType="variant">
      <vt:variant>
        <vt:i4>4128848</vt:i4>
      </vt:variant>
      <vt:variant>
        <vt:i4>12</vt:i4>
      </vt:variant>
      <vt:variant>
        <vt:i4>0</vt:i4>
      </vt:variant>
      <vt:variant>
        <vt:i4>5</vt:i4>
      </vt:variant>
      <vt:variant>
        <vt:lpwstr>mailto:acaney@primaryhealthtas.com.au</vt:lpwstr>
      </vt:variant>
      <vt:variant>
        <vt:lpwstr/>
      </vt:variant>
      <vt:variant>
        <vt:i4>2752607</vt:i4>
      </vt:variant>
      <vt:variant>
        <vt:i4>9</vt:i4>
      </vt:variant>
      <vt:variant>
        <vt:i4>0</vt:i4>
      </vt:variant>
      <vt:variant>
        <vt:i4>5</vt:i4>
      </vt:variant>
      <vt:variant>
        <vt:lpwstr>mailto:pedmondson@primaryhealthtas.com.au</vt:lpwstr>
      </vt:variant>
      <vt:variant>
        <vt:lpwstr/>
      </vt:variant>
      <vt:variant>
        <vt:i4>589939</vt:i4>
      </vt:variant>
      <vt:variant>
        <vt:i4>6</vt:i4>
      </vt:variant>
      <vt:variant>
        <vt:i4>0</vt:i4>
      </vt:variant>
      <vt:variant>
        <vt:i4>5</vt:i4>
      </vt:variant>
      <vt:variant>
        <vt:lpwstr>mailto:chair@primaryhealthtas.com.au</vt:lpwstr>
      </vt:variant>
      <vt:variant>
        <vt:lpwstr/>
      </vt:variant>
      <vt:variant>
        <vt:i4>589939</vt:i4>
      </vt:variant>
      <vt:variant>
        <vt:i4>3</vt:i4>
      </vt:variant>
      <vt:variant>
        <vt:i4>0</vt:i4>
      </vt:variant>
      <vt:variant>
        <vt:i4>5</vt:i4>
      </vt:variant>
      <vt:variant>
        <vt:lpwstr>mailto:chair@primaryhealthtas.com.au</vt:lpwstr>
      </vt:variant>
      <vt:variant>
        <vt:lpwstr/>
      </vt:variant>
      <vt:variant>
        <vt:i4>3145768</vt:i4>
      </vt:variant>
      <vt:variant>
        <vt:i4>0</vt:i4>
      </vt:variant>
      <vt:variant>
        <vt:i4>0</vt:i4>
      </vt:variant>
      <vt:variant>
        <vt:i4>5</vt:i4>
      </vt:variant>
      <vt:variant>
        <vt:lpwstr>http://www.primaryhealthtas.com.au/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Director - Application form and response to selection criteria</dc:title>
  <dc:subject>Personal and Payment Details</dc:subject>
  <dc:creator>Natalie Reason</dc:creator>
  <cp:keywords/>
  <dc:description/>
  <cp:lastModifiedBy>Natalie Reason</cp:lastModifiedBy>
  <cp:revision>94</cp:revision>
  <cp:lastPrinted>2018-05-17T17:51:00Z</cp:lastPrinted>
  <dcterms:created xsi:type="dcterms:W3CDTF">2018-08-28T17:56:00Z</dcterms:created>
  <dcterms:modified xsi:type="dcterms:W3CDTF">2022-08-24T04:51:00Z</dcterms:modified>
  <cp:category>Uncontrolled form</cp:category>
  <cp:contentStatus>Approved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low">
    <vt:lpwstr/>
  </property>
  <property fmtid="{D5CDD505-2E9C-101B-9397-08002B2CF9AE}" pid="3" name="Functional Area">
    <vt:lpwstr>21;#Corporate Office|45d6024a-46c9-4b72-9e21-6a1c4fb061b5</vt:lpwstr>
  </property>
  <property fmtid="{D5CDD505-2E9C-101B-9397-08002B2CF9AE}" pid="4" name="Service Contract">
    <vt:lpwstr/>
  </property>
  <property fmtid="{D5CDD505-2E9C-101B-9397-08002B2CF9AE}" pid="5" name="Month">
    <vt:lpwstr/>
  </property>
  <property fmtid="{D5CDD505-2E9C-101B-9397-08002B2CF9AE}" pid="6" name="ContentTypeId">
    <vt:lpwstr>0x0101008878AAAC7A21134C89AC31F449017C96031F000334B94569C63046846491E944D17DEA</vt:lpwstr>
  </property>
  <property fmtid="{D5CDD505-2E9C-101B-9397-08002B2CF9AE}" pid="7" name="Contractor">
    <vt:lpwstr/>
  </property>
  <property fmtid="{D5CDD505-2E9C-101B-9397-08002B2CF9AE}" pid="8" name="Status">
    <vt:lpwstr>98;#Approved|123472e2-3a6e-4be5-8e33-dfa011137094</vt:lpwstr>
  </property>
  <property fmtid="{D5CDD505-2E9C-101B-9397-08002B2CF9AE}" pid="9" name="df942cfb120a4731ac2609a6e8c14a8b">
    <vt:lpwstr/>
  </property>
  <property fmtid="{D5CDD505-2E9C-101B-9397-08002B2CF9AE}" pid="10" name="e9be2d92c49547709b361168320dd082">
    <vt:lpwstr/>
  </property>
  <property fmtid="{D5CDD505-2E9C-101B-9397-08002B2CF9AE}" pid="11" name="h6ab5659a3344314830d089444b504f7">
    <vt:lpwstr/>
  </property>
  <property fmtid="{D5CDD505-2E9C-101B-9397-08002B2CF9AE}" pid="12" name="Plan Type">
    <vt:lpwstr/>
  </property>
  <property fmtid="{D5CDD505-2E9C-101B-9397-08002B2CF9AE}" pid="13" name="Funding Contract Type">
    <vt:lpwstr/>
  </property>
  <property fmtid="{D5CDD505-2E9C-101B-9397-08002B2CF9AE}" pid="14" name="Financial Year">
    <vt:lpwstr>516;#2021-22|a2a56973-3a08-46d4-9935-6ed97332d5ec</vt:lpwstr>
  </property>
  <property fmtid="{D5CDD505-2E9C-101B-9397-08002B2CF9AE}" pid="15" name="c9756e4a31d3448880ab2919b0d433b5">
    <vt:lpwstr/>
  </property>
  <property fmtid="{D5CDD505-2E9C-101B-9397-08002B2CF9AE}" pid="16" name="Progress">
    <vt:lpwstr/>
  </property>
  <property fmtid="{D5CDD505-2E9C-101B-9397-08002B2CF9AE}" pid="17" name="Procurement ID">
    <vt:lpwstr/>
  </property>
  <property fmtid="{D5CDD505-2E9C-101B-9397-08002B2CF9AE}" pid="18" name="Newsletter Type">
    <vt:lpwstr/>
  </property>
  <property fmtid="{D5CDD505-2E9C-101B-9397-08002B2CF9AE}" pid="19" name="Sub Functional Area">
    <vt:lpwstr>22;#Governance and Strategic Engagement|ed117afd-e910-4fb7-8ea7-19afcf6d7818</vt:lpwstr>
  </property>
  <property fmtid="{D5CDD505-2E9C-101B-9397-08002B2CF9AE}" pid="20" name="Project number">
    <vt:lpwstr>163;#000 - Not Applicable|d1e4e185-0ed7-49fc-84c1-13e1b658cc7f</vt:lpwstr>
  </property>
  <property fmtid="{D5CDD505-2E9C-101B-9397-08002B2CF9AE}" pid="21" name="SharedWithUsers">
    <vt:lpwstr>130;#Annaliese Caney</vt:lpwstr>
  </property>
</Properties>
</file>